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068B3" w14:textId="40672833" w:rsidR="004A15B4" w:rsidRDefault="004A15B4" w:rsidP="000F69A0">
      <w:pPr>
        <w:spacing w:after="120" w:line="240" w:lineRule="auto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6616E0">
        <w:rPr>
          <w:rFonts w:ascii="Times New Roman" w:hAnsi="Times New Roman" w:cs="Times New Roman"/>
          <w:b/>
          <w:bCs/>
          <w:sz w:val="24"/>
          <w:szCs w:val="24"/>
        </w:rPr>
        <w:t>УДК</w:t>
      </w:r>
      <w:r w:rsidR="006616E0" w:rsidRPr="00661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16E0" w:rsidRPr="006616E0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[616.98:578.834.1]:616-052-089.819.843</w:t>
      </w:r>
    </w:p>
    <w:p w14:paraId="0B62D15F" w14:textId="2132D47F" w:rsidR="000F69A0" w:rsidRDefault="000F69A0" w:rsidP="000F69A0">
      <w:pPr>
        <w:pStyle w:val="a3"/>
        <w:spacing w:before="120" w:after="120"/>
        <w:ind w:firstLine="45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9A0">
        <w:rPr>
          <w:rFonts w:ascii="Times New Roman" w:hAnsi="Times New Roman" w:cs="Times New Roman"/>
          <w:b/>
          <w:bCs/>
          <w:sz w:val="24"/>
          <w:szCs w:val="24"/>
        </w:rPr>
        <w:t>П. Л. Жоголь</w:t>
      </w:r>
    </w:p>
    <w:p w14:paraId="7109F1BF" w14:textId="63EF995D" w:rsidR="000F69A0" w:rsidRPr="000F69A0" w:rsidRDefault="000F69A0" w:rsidP="000F69A0">
      <w:pPr>
        <w:pStyle w:val="a3"/>
        <w:ind w:firstLine="454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 w:themeFill="background1"/>
        </w:rPr>
      </w:pPr>
      <w:r w:rsidRPr="000F69A0">
        <w:rPr>
          <w:rFonts w:ascii="Times New Roman" w:hAnsi="Times New Roman" w:cs="Times New Roman"/>
          <w:i/>
          <w:iCs/>
          <w:sz w:val="24"/>
          <w:szCs w:val="24"/>
        </w:rPr>
        <w:t>Научные руководители:</w:t>
      </w:r>
      <w:r w:rsidRPr="000F69A0"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 w:themeFill="background1"/>
        </w:rPr>
        <w:t xml:space="preserve"> ассистент кафедры Н. В.</w:t>
      </w:r>
      <w:r w:rsidRPr="000F69A0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0F69A0">
        <w:rPr>
          <w:rFonts w:ascii="Times New Roman" w:hAnsi="Times New Roman" w:cs="Times New Roman"/>
          <w:i/>
          <w:iCs/>
          <w:sz w:val="24"/>
          <w:szCs w:val="24"/>
        </w:rPr>
        <w:t>Халецкая</w:t>
      </w:r>
      <w:proofErr w:type="spellEnd"/>
      <w:r w:rsidRPr="000F69A0"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 w:themeFill="background1"/>
        </w:rPr>
        <w:t xml:space="preserve">, </w:t>
      </w:r>
    </w:p>
    <w:p w14:paraId="5C761315" w14:textId="14BB0B7A" w:rsidR="000F69A0" w:rsidRPr="000F69A0" w:rsidRDefault="000F69A0" w:rsidP="000F69A0">
      <w:pPr>
        <w:pStyle w:val="a3"/>
        <w:ind w:firstLine="454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 w:themeFill="background1"/>
        </w:rPr>
      </w:pPr>
      <w:r w:rsidRPr="000F69A0"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 w:themeFill="background1"/>
        </w:rPr>
        <w:t xml:space="preserve">ассистент кафедры О. В. </w:t>
      </w:r>
      <w:proofErr w:type="spellStart"/>
      <w:r w:rsidRPr="000F69A0"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 w:themeFill="background1"/>
        </w:rPr>
        <w:t>Апинон</w:t>
      </w:r>
      <w:proofErr w:type="spellEnd"/>
    </w:p>
    <w:p w14:paraId="38C6F05C" w14:textId="77777777" w:rsidR="000F69A0" w:rsidRPr="000F69A0" w:rsidRDefault="000F69A0" w:rsidP="000F69A0">
      <w:pPr>
        <w:pStyle w:val="a3"/>
        <w:spacing w:before="120"/>
        <w:ind w:firstLine="45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F69A0">
        <w:rPr>
          <w:rFonts w:ascii="Times New Roman" w:hAnsi="Times New Roman" w:cs="Times New Roman"/>
          <w:i/>
          <w:iCs/>
          <w:sz w:val="24"/>
          <w:szCs w:val="24"/>
        </w:rPr>
        <w:t>Учреждение образования</w:t>
      </w:r>
    </w:p>
    <w:p w14:paraId="42FFCA32" w14:textId="77777777" w:rsidR="000F69A0" w:rsidRPr="000F69A0" w:rsidRDefault="000F69A0" w:rsidP="000F69A0">
      <w:pPr>
        <w:pStyle w:val="a3"/>
        <w:ind w:firstLine="45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F69A0">
        <w:rPr>
          <w:rFonts w:ascii="Times New Roman" w:hAnsi="Times New Roman" w:cs="Times New Roman"/>
          <w:i/>
          <w:iCs/>
          <w:sz w:val="24"/>
          <w:szCs w:val="24"/>
        </w:rPr>
        <w:t>«Гомельский государственный медицинский университет»»</w:t>
      </w:r>
    </w:p>
    <w:p w14:paraId="507DF668" w14:textId="72621471" w:rsidR="000F69A0" w:rsidRPr="000F69A0" w:rsidRDefault="000F69A0" w:rsidP="000F69A0">
      <w:pPr>
        <w:pStyle w:val="a3"/>
        <w:ind w:firstLine="45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F69A0">
        <w:rPr>
          <w:rFonts w:ascii="Times New Roman" w:hAnsi="Times New Roman" w:cs="Times New Roman"/>
          <w:i/>
          <w:iCs/>
          <w:sz w:val="24"/>
          <w:szCs w:val="24"/>
        </w:rPr>
        <w:t>г. Гомель, Республика Беларусь</w:t>
      </w:r>
    </w:p>
    <w:p w14:paraId="3E3670B7" w14:textId="176906CD" w:rsidR="00FF1881" w:rsidRPr="000F69A0" w:rsidRDefault="004A15B4" w:rsidP="000F69A0">
      <w:pPr>
        <w:spacing w:before="120" w:after="120" w:line="240" w:lineRule="auto"/>
        <w:ind w:firstLine="45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AF1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</w:t>
      </w:r>
      <w:r w:rsidR="00476BCA">
        <w:rPr>
          <w:rFonts w:ascii="Times New Roman" w:hAnsi="Times New Roman" w:cs="Times New Roman"/>
          <w:b/>
          <w:bCs/>
          <w:sz w:val="24"/>
          <w:szCs w:val="24"/>
        </w:rPr>
        <w:t xml:space="preserve">ТЕЧЕНИЯ </w:t>
      </w:r>
      <w:r w:rsidR="00476BCA" w:rsidRPr="00B34AF1">
        <w:rPr>
          <w:rFonts w:ascii="Times New Roman" w:hAnsi="Times New Roman" w:cs="Times New Roman"/>
          <w:b/>
          <w:bCs/>
          <w:sz w:val="24"/>
          <w:szCs w:val="24"/>
        </w:rPr>
        <w:t>КОРОНАВИРУСНОЙ</w:t>
      </w:r>
      <w:r w:rsidRPr="00B34AF1">
        <w:rPr>
          <w:rFonts w:ascii="Times New Roman" w:hAnsi="Times New Roman" w:cs="Times New Roman"/>
          <w:b/>
          <w:bCs/>
          <w:sz w:val="24"/>
          <w:szCs w:val="24"/>
        </w:rPr>
        <w:t xml:space="preserve"> ИНФЕКЦИИ У ПАЦИЕНТОВ С ТРАНСПЛАНТАЦИЕЙ ОРГАНОВ</w:t>
      </w:r>
    </w:p>
    <w:p w14:paraId="382135CF" w14:textId="77777777" w:rsidR="004A15B4" w:rsidRDefault="004A15B4" w:rsidP="009E1038">
      <w:pPr>
        <w:pStyle w:val="a3"/>
        <w:ind w:firstLine="45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Введение</w:t>
      </w:r>
    </w:p>
    <w:p w14:paraId="6D1A27AE" w14:textId="1A162A22" w:rsidR="004A15B4" w:rsidRDefault="004A15B4" w:rsidP="009E1038">
      <w:pPr>
        <w:pStyle w:val="a3"/>
        <w:ind w:firstLine="45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Пандемия коронавирусной инфекции, вызванн</w:t>
      </w:r>
      <w:r w:rsidR="00BE4E7C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98602226"/>
      <w:r>
        <w:rPr>
          <w:rFonts w:ascii="Times New Roman" w:hAnsi="Times New Roman" w:cs="Times New Roman"/>
          <w:sz w:val="24"/>
          <w:szCs w:val="24"/>
        </w:rPr>
        <w:t xml:space="preserve">вирусом </w:t>
      </w:r>
      <w:r w:rsidRPr="00D20C8C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D20C8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20C8C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Pr="00D20C8C">
        <w:rPr>
          <w:rFonts w:ascii="Times New Roman" w:hAnsi="Times New Roman" w:cs="Times New Roman"/>
          <w:sz w:val="24"/>
          <w:szCs w:val="24"/>
        </w:rPr>
        <w:t>-2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бросила вызов всему человечеству. </w:t>
      </w:r>
      <w:r w:rsidR="00BE4E7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республике </w:t>
      </w:r>
      <w:r w:rsidR="000666EE">
        <w:rPr>
          <w:rFonts w:ascii="Times New Roman" w:hAnsi="Times New Roman" w:cs="Times New Roman"/>
          <w:sz w:val="24"/>
          <w:szCs w:val="24"/>
        </w:rPr>
        <w:t xml:space="preserve">Беларусь </w:t>
      </w:r>
      <w:r w:rsidR="00BE4E7C">
        <w:rPr>
          <w:rFonts w:ascii="Times New Roman" w:hAnsi="Times New Roman" w:cs="Times New Roman"/>
          <w:sz w:val="24"/>
          <w:szCs w:val="24"/>
        </w:rPr>
        <w:t xml:space="preserve">эта инфекция </w:t>
      </w:r>
      <w:r w:rsidR="000666EE">
        <w:rPr>
          <w:rFonts w:ascii="Times New Roman" w:hAnsi="Times New Roman" w:cs="Times New Roman"/>
          <w:sz w:val="24"/>
          <w:szCs w:val="24"/>
        </w:rPr>
        <w:t>включена</w:t>
      </w:r>
      <w:r>
        <w:rPr>
          <w:rFonts w:ascii="Times New Roman" w:hAnsi="Times New Roman" w:cs="Times New Roman"/>
          <w:sz w:val="24"/>
          <w:szCs w:val="24"/>
        </w:rPr>
        <w:t xml:space="preserve"> в список особо опасных</w:t>
      </w:r>
      <w:r w:rsidR="008C77D8">
        <w:rPr>
          <w:rFonts w:ascii="Times New Roman" w:hAnsi="Times New Roman" w:cs="Times New Roman"/>
          <w:sz w:val="24"/>
          <w:szCs w:val="24"/>
        </w:rPr>
        <w:t>. Д</w:t>
      </w:r>
      <w:r>
        <w:rPr>
          <w:rFonts w:ascii="Times New Roman" w:hAnsi="Times New Roman" w:cs="Times New Roman"/>
          <w:sz w:val="24"/>
          <w:szCs w:val="24"/>
        </w:rPr>
        <w:t xml:space="preserve">овольно часто заболевание протекает в тяжелой форме. 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 xml:space="preserve">Основными факторами, предрасполагающими к развитию </w:t>
      </w:r>
      <w:r w:rsidR="000666EE" w:rsidRPr="004F2DAD">
        <w:rPr>
          <w:rFonts w:ascii="Times New Roman" w:hAnsi="Times New Roman" w:cs="Times New Roman"/>
          <w:color w:val="auto"/>
          <w:sz w:val="24"/>
          <w:szCs w:val="24"/>
        </w:rPr>
        <w:t>тяжелой формы инфекции,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>являются возраст пациентов старше 55 лет</w:t>
      </w:r>
      <w:r w:rsidR="00A418D2">
        <w:rPr>
          <w:rFonts w:ascii="Times New Roman" w:hAnsi="Times New Roman" w:cs="Times New Roman"/>
          <w:color w:val="auto"/>
          <w:sz w:val="24"/>
          <w:szCs w:val="24"/>
        </w:rPr>
        <w:t>, беременность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 xml:space="preserve"> и наличие сопутствующ</w:t>
      </w:r>
      <w:r w:rsidR="00A418D2">
        <w:rPr>
          <w:rFonts w:ascii="Times New Roman" w:hAnsi="Times New Roman" w:cs="Times New Roman"/>
          <w:color w:val="auto"/>
          <w:sz w:val="24"/>
          <w:szCs w:val="24"/>
        </w:rPr>
        <w:t>ей патологии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0666EE">
        <w:rPr>
          <w:rFonts w:ascii="Times New Roman" w:hAnsi="Times New Roman" w:cs="Times New Roman"/>
          <w:color w:val="auto"/>
          <w:sz w:val="24"/>
          <w:szCs w:val="24"/>
        </w:rPr>
        <w:t>сахарный диабет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>, ожирение,</w:t>
      </w:r>
      <w:r w:rsidR="000666EE">
        <w:rPr>
          <w:rFonts w:ascii="Times New Roman" w:hAnsi="Times New Roman" w:cs="Times New Roman"/>
          <w:color w:val="auto"/>
          <w:sz w:val="24"/>
          <w:szCs w:val="24"/>
        </w:rPr>
        <w:t xml:space="preserve"> хроническая сердечная недостаточность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 xml:space="preserve">, хронические заболевания легких, злокачественные новообразования, туберкулез, заболевания, лечение которых осуществляется с помощью </w:t>
      </w:r>
      <w:proofErr w:type="spellStart"/>
      <w:r w:rsidRPr="004F2DAD">
        <w:rPr>
          <w:rFonts w:ascii="Times New Roman" w:hAnsi="Times New Roman" w:cs="Times New Roman"/>
          <w:color w:val="auto"/>
          <w:sz w:val="24"/>
          <w:szCs w:val="24"/>
        </w:rPr>
        <w:t>иммуносупрессивных</w:t>
      </w:r>
      <w:proofErr w:type="spellEnd"/>
      <w:r w:rsidRPr="004F2DAD">
        <w:rPr>
          <w:rFonts w:ascii="Times New Roman" w:hAnsi="Times New Roman" w:cs="Times New Roman"/>
          <w:color w:val="auto"/>
          <w:sz w:val="24"/>
          <w:szCs w:val="24"/>
        </w:rPr>
        <w:t xml:space="preserve"> и глюкокортикоидных лекарственных средств, трансплантация </w:t>
      </w:r>
      <w:r w:rsidR="008F4958" w:rsidRPr="004F2DAD">
        <w:rPr>
          <w:rFonts w:ascii="Times New Roman" w:hAnsi="Times New Roman" w:cs="Times New Roman"/>
          <w:color w:val="auto"/>
          <w:sz w:val="24"/>
          <w:szCs w:val="24"/>
        </w:rPr>
        <w:t>органов</w:t>
      </w:r>
      <w:r w:rsidR="008F4958" w:rsidRPr="000C7348">
        <w:rPr>
          <w:rFonts w:ascii="Times New Roman" w:hAnsi="Times New Roman" w:cs="Times New Roman"/>
          <w:color w:val="auto"/>
          <w:sz w:val="24"/>
          <w:szCs w:val="24"/>
        </w:rPr>
        <w:t xml:space="preserve"> [</w:t>
      </w:r>
      <w:r w:rsidR="000C7348" w:rsidRPr="000C7348">
        <w:rPr>
          <w:rFonts w:ascii="Times New Roman" w:hAnsi="Times New Roman" w:cs="Times New Roman"/>
          <w:color w:val="auto"/>
          <w:sz w:val="24"/>
          <w:szCs w:val="24"/>
        </w:rPr>
        <w:t>1]</w:t>
      </w:r>
      <w:r w:rsidRPr="004F2DAD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6D1D144" w14:textId="6542AC0C" w:rsidR="005F1193" w:rsidRPr="00D3142B" w:rsidRDefault="000666EE" w:rsidP="009E1038">
      <w:pPr>
        <w:pStyle w:val="a3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Несмотря на распространенность во всем мире,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к</w:t>
      </w:r>
      <w:r w:rsidR="004238DB">
        <w:rPr>
          <w:rFonts w:ascii="Times New Roman" w:hAnsi="Times New Roman" w:cs="Times New Roman"/>
          <w:color w:val="auto"/>
          <w:sz w:val="24"/>
          <w:szCs w:val="24"/>
        </w:rPr>
        <w:t>оронавирусная инфекция, вызванная вирусом</w:t>
      </w:r>
      <w:r w:rsidR="00D546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461D" w:rsidRPr="00D20C8C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="00D5461D" w:rsidRPr="00D20C8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5461D" w:rsidRPr="00D20C8C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D5461D" w:rsidRPr="00D20C8C">
        <w:rPr>
          <w:rFonts w:ascii="Times New Roman" w:hAnsi="Times New Roman" w:cs="Times New Roman"/>
          <w:sz w:val="24"/>
          <w:szCs w:val="24"/>
        </w:rPr>
        <w:t>-2</w:t>
      </w:r>
      <w:r w:rsidR="004238DB">
        <w:rPr>
          <w:rFonts w:ascii="Times New Roman" w:hAnsi="Times New Roman" w:cs="Times New Roman"/>
          <w:sz w:val="24"/>
          <w:szCs w:val="24"/>
        </w:rPr>
        <w:t xml:space="preserve"> </w:t>
      </w:r>
      <w:r w:rsidR="00D5461D">
        <w:rPr>
          <w:rFonts w:ascii="Times New Roman" w:hAnsi="Times New Roman" w:cs="Times New Roman"/>
          <w:sz w:val="24"/>
          <w:szCs w:val="24"/>
        </w:rPr>
        <w:t xml:space="preserve">является малоизученным заболеванием среди реципиентов трансплантированных органов. </w:t>
      </w:r>
      <w:r w:rsidR="004238DB">
        <w:rPr>
          <w:rFonts w:ascii="Times New Roman" w:hAnsi="Times New Roman" w:cs="Times New Roman"/>
          <w:sz w:val="24"/>
          <w:szCs w:val="24"/>
        </w:rPr>
        <w:t>У д</w:t>
      </w:r>
      <w:r w:rsidR="00D5461D">
        <w:rPr>
          <w:rFonts w:ascii="Times New Roman" w:hAnsi="Times New Roman" w:cs="Times New Roman"/>
          <w:sz w:val="24"/>
          <w:szCs w:val="24"/>
        </w:rPr>
        <w:t>анн</w:t>
      </w:r>
      <w:r w:rsidR="004238DB">
        <w:rPr>
          <w:rFonts w:ascii="Times New Roman" w:hAnsi="Times New Roman" w:cs="Times New Roman"/>
          <w:sz w:val="24"/>
          <w:szCs w:val="24"/>
        </w:rPr>
        <w:t>ой</w:t>
      </w:r>
      <w:r w:rsidR="00D5461D">
        <w:rPr>
          <w:rFonts w:ascii="Times New Roman" w:hAnsi="Times New Roman" w:cs="Times New Roman"/>
          <w:sz w:val="24"/>
          <w:szCs w:val="24"/>
        </w:rPr>
        <w:t xml:space="preserve"> категории пациентов </w:t>
      </w:r>
      <w:r w:rsidR="004238DB">
        <w:rPr>
          <w:rFonts w:ascii="Times New Roman" w:hAnsi="Times New Roman" w:cs="Times New Roman"/>
          <w:sz w:val="24"/>
          <w:szCs w:val="24"/>
        </w:rPr>
        <w:t xml:space="preserve">есть </w:t>
      </w:r>
      <w:r w:rsidR="00D5461D">
        <w:rPr>
          <w:rFonts w:ascii="Times New Roman" w:hAnsi="Times New Roman" w:cs="Times New Roman"/>
          <w:sz w:val="24"/>
          <w:szCs w:val="24"/>
        </w:rPr>
        <w:t>вероятность реакции отторжения трансплантата</w:t>
      </w:r>
      <w:r w:rsidR="00547904">
        <w:rPr>
          <w:rFonts w:ascii="Times New Roman" w:hAnsi="Times New Roman" w:cs="Times New Roman"/>
          <w:sz w:val="24"/>
          <w:szCs w:val="24"/>
        </w:rPr>
        <w:t>. Поэтому р</w:t>
      </w:r>
      <w:r w:rsidR="00D5461D">
        <w:rPr>
          <w:rFonts w:ascii="Times New Roman" w:hAnsi="Times New Roman" w:cs="Times New Roman"/>
          <w:sz w:val="24"/>
          <w:szCs w:val="24"/>
        </w:rPr>
        <w:t xml:space="preserve">еципиенты после трансплантации сердца, печени и почек вынуждены в течение всей жизни получать </w:t>
      </w:r>
      <w:proofErr w:type="spellStart"/>
      <w:r w:rsidR="00D5461D">
        <w:rPr>
          <w:rFonts w:ascii="Times New Roman" w:hAnsi="Times New Roman" w:cs="Times New Roman"/>
          <w:sz w:val="24"/>
          <w:szCs w:val="24"/>
        </w:rPr>
        <w:t>иммуносупрессивную</w:t>
      </w:r>
      <w:proofErr w:type="spellEnd"/>
      <w:r w:rsidR="00D5461D">
        <w:rPr>
          <w:rFonts w:ascii="Times New Roman" w:hAnsi="Times New Roman" w:cs="Times New Roman"/>
          <w:sz w:val="24"/>
          <w:szCs w:val="24"/>
        </w:rPr>
        <w:t xml:space="preserve"> терапию. </w:t>
      </w:r>
      <w:proofErr w:type="spellStart"/>
      <w:r w:rsidR="00547904">
        <w:rPr>
          <w:rFonts w:ascii="Times New Roman" w:hAnsi="Times New Roman" w:cs="Times New Roman"/>
          <w:sz w:val="24"/>
          <w:szCs w:val="24"/>
        </w:rPr>
        <w:t>Посттрансплантационный</w:t>
      </w:r>
      <w:proofErr w:type="spellEnd"/>
      <w:r w:rsidR="00547904">
        <w:rPr>
          <w:rFonts w:ascii="Times New Roman" w:hAnsi="Times New Roman" w:cs="Times New Roman"/>
          <w:sz w:val="24"/>
          <w:szCs w:val="24"/>
        </w:rPr>
        <w:t xml:space="preserve"> статус и </w:t>
      </w:r>
      <w:proofErr w:type="spellStart"/>
      <w:r w:rsidR="00547904">
        <w:rPr>
          <w:rFonts w:ascii="Times New Roman" w:hAnsi="Times New Roman" w:cs="Times New Roman"/>
          <w:sz w:val="24"/>
          <w:szCs w:val="24"/>
        </w:rPr>
        <w:t>иммуносуппрессия</w:t>
      </w:r>
      <w:proofErr w:type="spellEnd"/>
      <w:r w:rsidR="00547904">
        <w:rPr>
          <w:rFonts w:ascii="Times New Roman" w:hAnsi="Times New Roman" w:cs="Times New Roman"/>
          <w:sz w:val="24"/>
          <w:szCs w:val="24"/>
        </w:rPr>
        <w:t xml:space="preserve"> создают условия для репликации многих </w:t>
      </w:r>
      <w:r w:rsidR="000C7348">
        <w:rPr>
          <w:rFonts w:ascii="Times New Roman" w:hAnsi="Times New Roman" w:cs="Times New Roman"/>
          <w:sz w:val="24"/>
          <w:szCs w:val="24"/>
        </w:rPr>
        <w:t>микроорганизмов в том числе</w:t>
      </w:r>
      <w:r w:rsidR="00547904">
        <w:rPr>
          <w:rFonts w:ascii="Times New Roman" w:hAnsi="Times New Roman" w:cs="Times New Roman"/>
          <w:sz w:val="24"/>
          <w:szCs w:val="24"/>
        </w:rPr>
        <w:t xml:space="preserve"> вируса </w:t>
      </w:r>
      <w:r w:rsidR="00547904" w:rsidRPr="00D20C8C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="00547904" w:rsidRPr="00D20C8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7904" w:rsidRPr="00D20C8C">
        <w:rPr>
          <w:rFonts w:ascii="Times New Roman" w:hAnsi="Times New Roman" w:cs="Times New Roman"/>
          <w:sz w:val="24"/>
          <w:szCs w:val="24"/>
          <w:lang w:val="en-US"/>
        </w:rPr>
        <w:t>CoV</w:t>
      </w:r>
      <w:proofErr w:type="spellEnd"/>
      <w:r w:rsidR="00547904" w:rsidRPr="00D20C8C">
        <w:rPr>
          <w:rFonts w:ascii="Times New Roman" w:hAnsi="Times New Roman" w:cs="Times New Roman"/>
          <w:sz w:val="24"/>
          <w:szCs w:val="24"/>
        </w:rPr>
        <w:t>-2</w:t>
      </w:r>
      <w:r w:rsidR="00547904">
        <w:rPr>
          <w:rFonts w:ascii="Times New Roman" w:hAnsi="Times New Roman" w:cs="Times New Roman"/>
          <w:sz w:val="24"/>
          <w:szCs w:val="24"/>
        </w:rPr>
        <w:t>.</w:t>
      </w:r>
      <w:r w:rsidR="00547904" w:rsidRPr="00547904">
        <w:rPr>
          <w:rFonts w:ascii="Times New Roman" w:hAnsi="Times New Roman" w:cs="Times New Roman"/>
          <w:sz w:val="24"/>
          <w:szCs w:val="24"/>
        </w:rPr>
        <w:t xml:space="preserve"> </w:t>
      </w:r>
      <w:r w:rsidR="00547904">
        <w:rPr>
          <w:rFonts w:ascii="Times New Roman" w:hAnsi="Times New Roman" w:cs="Times New Roman"/>
          <w:sz w:val="24"/>
          <w:szCs w:val="24"/>
        </w:rPr>
        <w:t xml:space="preserve">Постоянная </w:t>
      </w:r>
      <w:proofErr w:type="spellStart"/>
      <w:r w:rsidR="00547904">
        <w:rPr>
          <w:rFonts w:ascii="Times New Roman" w:hAnsi="Times New Roman" w:cs="Times New Roman"/>
          <w:sz w:val="24"/>
          <w:szCs w:val="24"/>
        </w:rPr>
        <w:t>иммуносупрессия</w:t>
      </w:r>
      <w:proofErr w:type="spellEnd"/>
      <w:r w:rsidR="00547904">
        <w:rPr>
          <w:rFonts w:ascii="Times New Roman" w:hAnsi="Times New Roman" w:cs="Times New Roman"/>
          <w:sz w:val="24"/>
          <w:szCs w:val="24"/>
        </w:rPr>
        <w:t xml:space="preserve"> в совокупности с наличием у пациента ряда сопутствующих заболеваний позволяет отнести данных пациентов к группе риска тяжелого течения коронавирусной инфекции и возникновению тяжелых осложнений</w:t>
      </w:r>
      <w:r w:rsidR="00A418D2">
        <w:rPr>
          <w:rFonts w:ascii="Times New Roman" w:hAnsi="Times New Roman" w:cs="Times New Roman"/>
          <w:sz w:val="24"/>
          <w:szCs w:val="24"/>
        </w:rPr>
        <w:t xml:space="preserve">. </w:t>
      </w:r>
      <w:r w:rsidR="00A418D2">
        <w:rPr>
          <w:rFonts w:ascii="Times New Roman" w:hAnsi="Times New Roman" w:cs="Times New Roman"/>
          <w:color w:val="auto"/>
          <w:sz w:val="24"/>
          <w:szCs w:val="24"/>
        </w:rPr>
        <w:t xml:space="preserve">Необходимо отметить, что </w:t>
      </w:r>
      <w:proofErr w:type="spellStart"/>
      <w:r w:rsidR="008F4958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5C3C17">
        <w:rPr>
          <w:rFonts w:ascii="Times New Roman" w:hAnsi="Times New Roman" w:cs="Times New Roman"/>
          <w:sz w:val="24"/>
          <w:szCs w:val="24"/>
        </w:rPr>
        <w:t>ммуносупрессия</w:t>
      </w:r>
      <w:proofErr w:type="spellEnd"/>
      <w:r w:rsidR="005C3C17">
        <w:rPr>
          <w:rFonts w:ascii="Times New Roman" w:hAnsi="Times New Roman" w:cs="Times New Roman"/>
          <w:sz w:val="24"/>
          <w:szCs w:val="24"/>
        </w:rPr>
        <w:t xml:space="preserve"> повышает вероятность инфекционных заболеваний, но снижает риск развития острого воспалительного ответа («</w:t>
      </w:r>
      <w:proofErr w:type="spellStart"/>
      <w:r w:rsidR="005C3C17">
        <w:rPr>
          <w:rFonts w:ascii="Times New Roman" w:hAnsi="Times New Roman" w:cs="Times New Roman"/>
          <w:sz w:val="24"/>
          <w:szCs w:val="24"/>
        </w:rPr>
        <w:t>цитокинового</w:t>
      </w:r>
      <w:proofErr w:type="spellEnd"/>
      <w:r w:rsidR="005C3C17">
        <w:rPr>
          <w:rFonts w:ascii="Times New Roman" w:hAnsi="Times New Roman" w:cs="Times New Roman"/>
          <w:sz w:val="24"/>
          <w:szCs w:val="24"/>
        </w:rPr>
        <w:t xml:space="preserve"> шторма»), </w:t>
      </w:r>
      <w:r w:rsidR="00D3142B">
        <w:rPr>
          <w:rFonts w:ascii="Times New Roman" w:hAnsi="Times New Roman" w:cs="Times New Roman"/>
          <w:sz w:val="24"/>
          <w:szCs w:val="24"/>
        </w:rPr>
        <w:t>также</w:t>
      </w:r>
      <w:r w:rsidR="005C3C17">
        <w:rPr>
          <w:rFonts w:ascii="Times New Roman" w:hAnsi="Times New Roman" w:cs="Times New Roman"/>
          <w:sz w:val="24"/>
          <w:szCs w:val="24"/>
        </w:rPr>
        <w:t xml:space="preserve"> существует предположение, что ингибиторы </w:t>
      </w:r>
      <w:proofErr w:type="spellStart"/>
      <w:r w:rsidR="005C3C17">
        <w:rPr>
          <w:rFonts w:ascii="Times New Roman" w:hAnsi="Times New Roman" w:cs="Times New Roman"/>
          <w:sz w:val="24"/>
          <w:szCs w:val="24"/>
        </w:rPr>
        <w:t>кальциневрина</w:t>
      </w:r>
      <w:proofErr w:type="spellEnd"/>
      <w:r w:rsidR="005C3C17">
        <w:rPr>
          <w:rFonts w:ascii="Times New Roman" w:hAnsi="Times New Roman" w:cs="Times New Roman"/>
          <w:sz w:val="24"/>
          <w:szCs w:val="24"/>
        </w:rPr>
        <w:t xml:space="preserve">, являющиеся основой комплексной </w:t>
      </w:r>
      <w:proofErr w:type="spellStart"/>
      <w:r w:rsidR="005C3C17">
        <w:rPr>
          <w:rFonts w:ascii="Times New Roman" w:hAnsi="Times New Roman" w:cs="Times New Roman"/>
          <w:sz w:val="24"/>
          <w:szCs w:val="24"/>
        </w:rPr>
        <w:t>иммуносупрессиивной</w:t>
      </w:r>
      <w:proofErr w:type="spellEnd"/>
      <w:r w:rsidR="005C3C17">
        <w:rPr>
          <w:rFonts w:ascii="Times New Roman" w:hAnsi="Times New Roman" w:cs="Times New Roman"/>
          <w:sz w:val="24"/>
          <w:szCs w:val="24"/>
        </w:rPr>
        <w:t xml:space="preserve"> терапии, могут подавлять внутриклеточную репликацию коронавируса</w:t>
      </w:r>
      <w:r w:rsidR="008F4958">
        <w:rPr>
          <w:rFonts w:ascii="Times New Roman" w:hAnsi="Times New Roman" w:cs="Times New Roman"/>
          <w:sz w:val="24"/>
          <w:szCs w:val="24"/>
        </w:rPr>
        <w:t xml:space="preserve"> </w:t>
      </w:r>
      <w:r w:rsidR="00A418D2" w:rsidRPr="000C7348">
        <w:rPr>
          <w:rFonts w:ascii="Times New Roman" w:hAnsi="Times New Roman" w:cs="Times New Roman"/>
          <w:sz w:val="24"/>
          <w:szCs w:val="24"/>
        </w:rPr>
        <w:t>[</w:t>
      </w:r>
      <w:r w:rsidR="009E1038" w:rsidRPr="009E1038">
        <w:rPr>
          <w:rFonts w:ascii="Times New Roman" w:hAnsi="Times New Roman" w:cs="Times New Roman"/>
          <w:sz w:val="24"/>
          <w:szCs w:val="24"/>
        </w:rPr>
        <w:t>2</w:t>
      </w:r>
      <w:r w:rsidR="009E1038">
        <w:rPr>
          <w:rFonts w:ascii="Times New Roman" w:hAnsi="Times New Roman" w:cs="Times New Roman"/>
          <w:sz w:val="24"/>
          <w:szCs w:val="24"/>
        </w:rPr>
        <w:t>,3</w:t>
      </w:r>
      <w:r w:rsidR="00A418D2" w:rsidRPr="000C7348">
        <w:rPr>
          <w:rFonts w:ascii="Times New Roman" w:hAnsi="Times New Roman" w:cs="Times New Roman"/>
          <w:sz w:val="24"/>
          <w:szCs w:val="24"/>
        </w:rPr>
        <w:t>]</w:t>
      </w:r>
      <w:r w:rsidR="005C3C17">
        <w:rPr>
          <w:rFonts w:ascii="Times New Roman" w:hAnsi="Times New Roman" w:cs="Times New Roman"/>
          <w:sz w:val="24"/>
          <w:szCs w:val="24"/>
        </w:rPr>
        <w:t>.</w:t>
      </w:r>
    </w:p>
    <w:p w14:paraId="3360911F" w14:textId="77777777" w:rsidR="00D3142B" w:rsidRDefault="00D3142B" w:rsidP="009E1038">
      <w:pPr>
        <w:pStyle w:val="a3"/>
        <w:ind w:firstLine="45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</w:t>
      </w:r>
    </w:p>
    <w:p w14:paraId="6D0A16DD" w14:textId="2CF7C1A0" w:rsidR="005F1193" w:rsidRPr="008F4958" w:rsidRDefault="00D3142B" w:rsidP="009E1038">
      <w:pPr>
        <w:pStyle w:val="a3"/>
        <w:ind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8F4958">
        <w:rPr>
          <w:rFonts w:ascii="Times New Roman" w:hAnsi="Times New Roman" w:cs="Times New Roman"/>
          <w:sz w:val="24"/>
          <w:szCs w:val="24"/>
        </w:rPr>
        <w:t>анализ течения</w:t>
      </w:r>
      <w:r>
        <w:rPr>
          <w:rFonts w:ascii="Times New Roman" w:hAnsi="Times New Roman" w:cs="Times New Roman"/>
          <w:sz w:val="24"/>
          <w:szCs w:val="24"/>
        </w:rPr>
        <w:t xml:space="preserve"> коронавирусной инфекции у пациентов </w:t>
      </w:r>
      <w:r w:rsidR="008F4958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трансплантаци</w:t>
      </w:r>
      <w:r w:rsidR="008F4958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органов.</w:t>
      </w:r>
    </w:p>
    <w:p w14:paraId="4FE24C80" w14:textId="1D7C9070" w:rsidR="004A15B4" w:rsidRDefault="004A15B4" w:rsidP="009E1038">
      <w:pPr>
        <w:pStyle w:val="a3"/>
        <w:ind w:firstLine="45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Материал и методы</w:t>
      </w:r>
      <w:r w:rsidR="000F69A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исследования</w:t>
      </w:r>
    </w:p>
    <w:p w14:paraId="73842558" w14:textId="36357485" w:rsidR="00BC007D" w:rsidRDefault="00C57CD0" w:rsidP="009E1038">
      <w:pPr>
        <w:pStyle w:val="a3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В исследование включены 5</w:t>
      </w:r>
      <w:r w:rsidRPr="005F119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пациент</w:t>
      </w:r>
      <w:r w:rsidR="00213FFA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FFA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ранее перенесших трансплантацию солидных органов 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213FFA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5F119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реципиент</w:t>
      </w:r>
      <w:r w:rsidR="00213FFA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почки, </w:t>
      </w:r>
      <w:r w:rsidR="00213FFA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5F119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реципиент печени, 1</w:t>
      </w:r>
      <w:r w:rsidRPr="005F119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реципиент сердца)</w:t>
      </w:r>
      <w:r w:rsidR="00213FFA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выявленной ин</w:t>
      </w:r>
      <w:r w:rsid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фекцией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119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COVID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-19. 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 ретроспективный анализ историй болезни на базе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Гомельск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областн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туберкулезн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клинической 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больниц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ы и</w:t>
      </w:r>
      <w:r w:rsidR="00072C95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1193" w:rsidRPr="005F1193">
        <w:rPr>
          <w:rFonts w:ascii="Times New Roman" w:hAnsi="Times New Roman" w:cs="Times New Roman"/>
          <w:sz w:val="24"/>
          <w:szCs w:val="24"/>
          <w:shd w:val="clear" w:color="auto" w:fill="FFFFFF"/>
        </w:rPr>
        <w:t>Гомельской городской клинической больницы №4.</w:t>
      </w:r>
      <w:r w:rsidR="004A15B4">
        <w:rPr>
          <w:rFonts w:ascii="Times New Roman" w:hAnsi="Times New Roman" w:cs="Times New Roman"/>
          <w:sz w:val="24"/>
          <w:szCs w:val="24"/>
        </w:rPr>
        <w:t xml:space="preserve"> А также осуществлено динамическое наблюдение за пациентом с трансплантацией почки, который в момент проведения исследования находился на стационарном лечении.</w:t>
      </w:r>
    </w:p>
    <w:p w14:paraId="7FFED160" w14:textId="2EF75F59" w:rsidR="004A15B4" w:rsidRDefault="00A11141" w:rsidP="009E1038">
      <w:pPr>
        <w:tabs>
          <w:tab w:val="left" w:pos="1392"/>
        </w:tabs>
        <w:spacing w:after="0" w:line="240" w:lineRule="auto"/>
        <w:ind w:firstLine="45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111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Результаты исследования и их обсуждение</w:t>
      </w:r>
    </w:p>
    <w:p w14:paraId="539B8198" w14:textId="65FFD088" w:rsidR="00476BCA" w:rsidRDefault="006D4146" w:rsidP="009E1038">
      <w:pPr>
        <w:tabs>
          <w:tab w:val="left" w:pos="1392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Все пациенты, включенные в исследование, имели лабораторное подтверждение инфекции </w:t>
      </w: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COVID</w:t>
      </w: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-19, а также </w:t>
      </w:r>
      <w:r w:rsidR="00495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паттерны </w:t>
      </w: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пневмонии </w:t>
      </w:r>
      <w:r w:rsidR="000527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05274F"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>высок</w:t>
      </w:r>
      <w:r w:rsidR="0005274F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="0005274F"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вероятность</w:t>
      </w:r>
      <w:r w:rsidR="0005274F">
        <w:rPr>
          <w:rFonts w:ascii="Times New Roman" w:hAnsi="Times New Roman" w:cs="Times New Roman"/>
          <w:sz w:val="24"/>
          <w:szCs w:val="24"/>
          <w:shd w:val="clear" w:color="auto" w:fill="FFFFFF"/>
        </w:rPr>
        <w:t>ю,</w:t>
      </w:r>
      <w:r w:rsidR="00495D6E"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вызванной </w:t>
      </w: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COVID</w:t>
      </w:r>
      <w:r w:rsidRPr="006D4146">
        <w:rPr>
          <w:rFonts w:ascii="Times New Roman" w:hAnsi="Times New Roman" w:cs="Times New Roman"/>
          <w:sz w:val="24"/>
          <w:szCs w:val="24"/>
          <w:shd w:val="clear" w:color="auto" w:fill="FFFFFF"/>
        </w:rPr>
        <w:t>-19 по данным компьютерной томографии.</w:t>
      </w:r>
      <w:r w:rsidR="00495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4E55" w:rsidRP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поступлении у данных пациентов были признаки острой респираторной инфекции </w:t>
      </w:r>
      <w:r w:rsidR="00F064A9" w:rsidRP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F064A9">
        <w:rPr>
          <w:rFonts w:ascii="Times New Roman" w:hAnsi="Times New Roman" w:cs="Times New Roman"/>
          <w:sz w:val="24"/>
          <w:szCs w:val="24"/>
          <w:shd w:val="clear" w:color="auto" w:fill="FFFFFF"/>
        </w:rPr>
        <w:t>умеренной</w:t>
      </w:r>
      <w:r w:rsid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4E55" w:rsidRP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>дыхательной недостаточност</w:t>
      </w:r>
      <w:r w:rsid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E432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</w:t>
      </w:r>
      <w:r w:rsidR="00E432E6" w:rsidRPr="00E432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32E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="00F064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</w:t>
      </w:r>
      <w:r w:rsidR="00954E55" w:rsidRP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>снижени</w:t>
      </w:r>
      <w:r w:rsidR="00F064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ем </w:t>
      </w:r>
      <w:r w:rsidR="00954E55" w:rsidRPr="00954E55">
        <w:rPr>
          <w:rFonts w:ascii="Times New Roman" w:hAnsi="Times New Roman" w:cs="Times New Roman"/>
          <w:sz w:val="24"/>
          <w:szCs w:val="24"/>
          <w:shd w:val="clear" w:color="auto" w:fill="FFFFFF"/>
        </w:rPr>
        <w:t>сатурации кислорода при дыхании атмосферным воздухом (SpО2 &lt;95%</w:t>
      </w:r>
      <w:r w:rsidR="00E432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но </w:t>
      </w:r>
      <w:r w:rsidR="00E432E6" w:rsidRPr="00E432E6">
        <w:rPr>
          <w:rFonts w:ascii="Times New Roman" w:hAnsi="Times New Roman" w:cs="Times New Roman"/>
          <w:sz w:val="24"/>
          <w:szCs w:val="24"/>
          <w:shd w:val="clear" w:color="auto" w:fill="FFFFFF"/>
        </w:rPr>
        <w:t>&gt;90%).</w:t>
      </w:r>
      <w:r w:rsidR="00CE2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32E6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Данные представлены в таблице 1.</w:t>
      </w:r>
    </w:p>
    <w:p w14:paraId="4331E0F5" w14:textId="77777777" w:rsidR="001C2C16" w:rsidRDefault="001C2C16" w:rsidP="009E1038">
      <w:pPr>
        <w:tabs>
          <w:tab w:val="left" w:pos="1392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E0B858B" w14:textId="6178F5FB" w:rsidR="00F064A9" w:rsidRPr="009E1038" w:rsidRDefault="00E432E6" w:rsidP="000F69A0">
      <w:pPr>
        <w:tabs>
          <w:tab w:val="left" w:pos="1392"/>
        </w:tabs>
        <w:spacing w:before="120" w:after="8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E1038">
        <w:rPr>
          <w:rFonts w:ascii="Times New Roman" w:hAnsi="Times New Roman" w:cs="Times New Roman"/>
          <w:sz w:val="24"/>
          <w:szCs w:val="24"/>
          <w:shd w:val="clear" w:color="auto" w:fill="FFFFFF"/>
        </w:rPr>
        <w:t>Таблица 1</w:t>
      </w:r>
      <w:r w:rsidR="000F69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1E13" w:rsidRPr="00121E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— </w:t>
      </w:r>
      <w:r w:rsidR="00EF2B78" w:rsidRPr="009E1038">
        <w:rPr>
          <w:rFonts w:ascii="Times New Roman" w:eastAsia="Times New Roman" w:hAnsi="Times New Roman"/>
          <w:bCs/>
          <w:sz w:val="24"/>
          <w:szCs w:val="24"/>
        </w:rPr>
        <w:t>Анализ клинико</w:t>
      </w:r>
      <w:r w:rsidR="00B01C3C" w:rsidRPr="009E1038">
        <w:rPr>
          <w:rFonts w:ascii="Times New Roman" w:eastAsia="Times New Roman" w:hAnsi="Times New Roman"/>
          <w:bCs/>
          <w:sz w:val="24"/>
          <w:szCs w:val="24"/>
        </w:rPr>
        <w:t xml:space="preserve">-лабораторных и инструментальных данных </w:t>
      </w:r>
      <w:bookmarkStart w:id="1" w:name="_Hlk99033896"/>
      <w:r w:rsidR="001F4DEC" w:rsidRPr="009E1038">
        <w:rPr>
          <w:rFonts w:ascii="Times New Roman" w:eastAsia="Times New Roman" w:hAnsi="Times New Roman"/>
          <w:bCs/>
          <w:sz w:val="24"/>
          <w:szCs w:val="24"/>
        </w:rPr>
        <w:t xml:space="preserve">COVID-19 </w:t>
      </w:r>
      <w:bookmarkEnd w:id="1"/>
      <w:r w:rsidR="001F4DEC" w:rsidRPr="009E1038">
        <w:rPr>
          <w:rFonts w:ascii="Times New Roman" w:eastAsia="Times New Roman" w:hAnsi="Times New Roman"/>
          <w:bCs/>
          <w:sz w:val="24"/>
          <w:szCs w:val="24"/>
        </w:rPr>
        <w:t>ассоциированной пневмонии у пациентов с трансплантацией органов</w:t>
      </w: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654"/>
        <w:gridCol w:w="622"/>
        <w:gridCol w:w="851"/>
        <w:gridCol w:w="850"/>
        <w:gridCol w:w="851"/>
        <w:gridCol w:w="708"/>
        <w:gridCol w:w="993"/>
        <w:gridCol w:w="708"/>
        <w:gridCol w:w="851"/>
        <w:gridCol w:w="567"/>
      </w:tblGrid>
      <w:tr w:rsidR="00FC7044" w14:paraId="52776EAE" w14:textId="7778F22C" w:rsidTr="000768A7">
        <w:trPr>
          <w:trHeight w:val="626"/>
        </w:trPr>
        <w:tc>
          <w:tcPr>
            <w:tcW w:w="1696" w:type="dxa"/>
            <w:tcBorders>
              <w:tl2br w:val="single" w:sz="4" w:space="0" w:color="auto"/>
            </w:tcBorders>
          </w:tcPr>
          <w:p w14:paraId="67E0FBA8" w14:textId="7E4E6639" w:rsidR="00FC7044" w:rsidRPr="000768A7" w:rsidRDefault="000F69A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пациент</w:t>
            </w:r>
          </w:p>
          <w:p w14:paraId="4F21E82F" w14:textId="77777777" w:rsidR="000768A7" w:rsidRDefault="000768A7" w:rsidP="009E1038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2F797F" w14:textId="62D52A24" w:rsidR="00FC7044" w:rsidRPr="000768A7" w:rsidRDefault="00B662CF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сслед</w:t>
            </w:r>
            <w:proofErr w:type="spellEnd"/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3A638DA" w14:textId="7E18946E" w:rsidR="00FC7044" w:rsidRPr="000768A7" w:rsidRDefault="00FC704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признак</w:t>
            </w:r>
          </w:p>
        </w:tc>
        <w:tc>
          <w:tcPr>
            <w:tcW w:w="1276" w:type="dxa"/>
            <w:gridSpan w:val="2"/>
          </w:tcPr>
          <w:p w14:paraId="4ADFF9F5" w14:textId="7B3C239F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Пациент 1</w:t>
            </w:r>
          </w:p>
        </w:tc>
        <w:tc>
          <w:tcPr>
            <w:tcW w:w="1701" w:type="dxa"/>
            <w:gridSpan w:val="2"/>
          </w:tcPr>
          <w:p w14:paraId="0D85021A" w14:textId="53F6C0AC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Пациент 2</w:t>
            </w:r>
          </w:p>
        </w:tc>
        <w:tc>
          <w:tcPr>
            <w:tcW w:w="1559" w:type="dxa"/>
            <w:gridSpan w:val="2"/>
          </w:tcPr>
          <w:p w14:paraId="42AE479B" w14:textId="29E64F06" w:rsidR="00FC7044" w:rsidRPr="000768A7" w:rsidRDefault="00FC7044" w:rsidP="006616E0">
            <w:pPr>
              <w:tabs>
                <w:tab w:val="center" w:pos="89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Пациент 3</w:t>
            </w:r>
          </w:p>
        </w:tc>
        <w:tc>
          <w:tcPr>
            <w:tcW w:w="1701" w:type="dxa"/>
            <w:gridSpan w:val="2"/>
          </w:tcPr>
          <w:p w14:paraId="32FDECEF" w14:textId="31B41651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Пациент 4</w:t>
            </w:r>
          </w:p>
        </w:tc>
        <w:tc>
          <w:tcPr>
            <w:tcW w:w="1418" w:type="dxa"/>
            <w:gridSpan w:val="2"/>
          </w:tcPr>
          <w:p w14:paraId="04DC5EE3" w14:textId="46F6852E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Пациент 5</w:t>
            </w:r>
          </w:p>
        </w:tc>
      </w:tr>
      <w:tr w:rsidR="00FC7044" w14:paraId="7CE47F5F" w14:textId="1530E4B0" w:rsidTr="000768A7">
        <w:tc>
          <w:tcPr>
            <w:tcW w:w="1696" w:type="dxa"/>
          </w:tcPr>
          <w:p w14:paraId="4ADDEB97" w14:textId="1D61B75F" w:rsidR="00FC7044" w:rsidRPr="000768A7" w:rsidRDefault="00FC704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Возраст</w:t>
            </w:r>
          </w:p>
        </w:tc>
        <w:tc>
          <w:tcPr>
            <w:tcW w:w="1276" w:type="dxa"/>
            <w:gridSpan w:val="2"/>
          </w:tcPr>
          <w:p w14:paraId="3EA3ECA7" w14:textId="2D085CCB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40 лет</w:t>
            </w:r>
          </w:p>
        </w:tc>
        <w:tc>
          <w:tcPr>
            <w:tcW w:w="1701" w:type="dxa"/>
            <w:gridSpan w:val="2"/>
          </w:tcPr>
          <w:p w14:paraId="31BA929E" w14:textId="20EC9E39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44 года</w:t>
            </w:r>
          </w:p>
        </w:tc>
        <w:tc>
          <w:tcPr>
            <w:tcW w:w="1559" w:type="dxa"/>
            <w:gridSpan w:val="2"/>
          </w:tcPr>
          <w:p w14:paraId="5D9789F8" w14:textId="7125D7BB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67 лет</w:t>
            </w:r>
          </w:p>
        </w:tc>
        <w:tc>
          <w:tcPr>
            <w:tcW w:w="1701" w:type="dxa"/>
            <w:gridSpan w:val="2"/>
          </w:tcPr>
          <w:p w14:paraId="1994CF61" w14:textId="10C6BC64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66 лет</w:t>
            </w:r>
          </w:p>
        </w:tc>
        <w:tc>
          <w:tcPr>
            <w:tcW w:w="1418" w:type="dxa"/>
            <w:gridSpan w:val="2"/>
          </w:tcPr>
          <w:p w14:paraId="116D12AF" w14:textId="64C0BA89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62 года</w:t>
            </w:r>
          </w:p>
        </w:tc>
      </w:tr>
      <w:tr w:rsidR="00FC7044" w14:paraId="36182C8D" w14:textId="20728C42" w:rsidTr="000768A7">
        <w:tc>
          <w:tcPr>
            <w:tcW w:w="1696" w:type="dxa"/>
          </w:tcPr>
          <w:p w14:paraId="64F7561F" w14:textId="0F927A99" w:rsidR="00FC7044" w:rsidRPr="000768A7" w:rsidRDefault="00FC704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Пол</w:t>
            </w:r>
          </w:p>
        </w:tc>
        <w:tc>
          <w:tcPr>
            <w:tcW w:w="1276" w:type="dxa"/>
            <w:gridSpan w:val="2"/>
          </w:tcPr>
          <w:p w14:paraId="7FAFD1C7" w14:textId="5D524278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701" w:type="dxa"/>
            <w:gridSpan w:val="2"/>
          </w:tcPr>
          <w:p w14:paraId="170FBC6D" w14:textId="37CCEADB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559" w:type="dxa"/>
            <w:gridSpan w:val="2"/>
          </w:tcPr>
          <w:p w14:paraId="51BC6243" w14:textId="36BF260A" w:rsidR="00FC7044" w:rsidRPr="000768A7" w:rsidRDefault="00C0531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701" w:type="dxa"/>
            <w:gridSpan w:val="2"/>
          </w:tcPr>
          <w:p w14:paraId="431274D0" w14:textId="64E9202E" w:rsidR="00FC7044" w:rsidRPr="000768A7" w:rsidRDefault="006616E0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418" w:type="dxa"/>
            <w:gridSpan w:val="2"/>
          </w:tcPr>
          <w:p w14:paraId="1D6CA43B" w14:textId="6142B49C" w:rsidR="00FC7044" w:rsidRPr="000768A7" w:rsidRDefault="006616E0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FC7044" w14:paraId="5DBD49CA" w14:textId="6BE51DB5" w:rsidTr="000768A7">
        <w:tc>
          <w:tcPr>
            <w:tcW w:w="1696" w:type="dxa"/>
          </w:tcPr>
          <w:p w14:paraId="5871E0A8" w14:textId="2CBD0EB3" w:rsidR="00FC7044" w:rsidRPr="000768A7" w:rsidRDefault="00C8276E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ранспла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BA0E63" w:rsidRPr="000768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тационный</w:t>
            </w:r>
            <w:proofErr w:type="spellEnd"/>
            <w:proofErr w:type="gram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анамнез</w:t>
            </w:r>
          </w:p>
        </w:tc>
        <w:tc>
          <w:tcPr>
            <w:tcW w:w="1276" w:type="dxa"/>
            <w:gridSpan w:val="2"/>
          </w:tcPr>
          <w:p w14:paraId="23C47928" w14:textId="28D782B6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 года, почка</w:t>
            </w:r>
          </w:p>
        </w:tc>
        <w:tc>
          <w:tcPr>
            <w:tcW w:w="1701" w:type="dxa"/>
            <w:gridSpan w:val="2"/>
          </w:tcPr>
          <w:p w14:paraId="4368AB21" w14:textId="66D792D4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13 лет, печень</w:t>
            </w:r>
          </w:p>
        </w:tc>
        <w:tc>
          <w:tcPr>
            <w:tcW w:w="1559" w:type="dxa"/>
            <w:gridSpan w:val="2"/>
          </w:tcPr>
          <w:p w14:paraId="2179E24A" w14:textId="70D26BA4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11 лет, сердце</w:t>
            </w:r>
          </w:p>
        </w:tc>
        <w:tc>
          <w:tcPr>
            <w:tcW w:w="1701" w:type="dxa"/>
            <w:gridSpan w:val="2"/>
          </w:tcPr>
          <w:p w14:paraId="5BEAE76E" w14:textId="1D2A3644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19 лет, почк</w:t>
            </w:r>
            <w:r w:rsidR="0091470F" w:rsidRPr="000768A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418" w:type="dxa"/>
            <w:gridSpan w:val="2"/>
          </w:tcPr>
          <w:p w14:paraId="51DFDD0D" w14:textId="34F69116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 лет, почк</w:t>
            </w:r>
            <w:r w:rsidR="0091470F" w:rsidRPr="000768A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FC7044" w14:paraId="502FFECD" w14:textId="14300BF9" w:rsidTr="000768A7">
        <w:tc>
          <w:tcPr>
            <w:tcW w:w="1696" w:type="dxa"/>
          </w:tcPr>
          <w:p w14:paraId="41C4BAA0" w14:textId="506749A4" w:rsidR="00FC7044" w:rsidRPr="000768A7" w:rsidRDefault="00FC704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Лаборатор</w:t>
            </w:r>
            <w:r w:rsidR="00BA0E63" w:rsidRPr="000768A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1470F" w:rsidRPr="000768A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отверж</w:t>
            </w:r>
            <w:r w:rsidR="0091470F" w:rsidRPr="000768A7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 w:rsidR="0091470F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91470F"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="00121E13"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1470F" w:rsidRPr="000768A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6" w:type="dxa"/>
            <w:gridSpan w:val="2"/>
          </w:tcPr>
          <w:p w14:paraId="333869B6" w14:textId="03654969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Ig M</w:t>
            </w:r>
            <w:r w:rsidR="00300073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+</w:t>
            </w:r>
          </w:p>
        </w:tc>
        <w:tc>
          <w:tcPr>
            <w:tcW w:w="1701" w:type="dxa"/>
            <w:gridSpan w:val="2"/>
          </w:tcPr>
          <w:p w14:paraId="163C3FF0" w14:textId="6F98A983" w:rsidR="00300073" w:rsidRPr="000768A7" w:rsidRDefault="00300073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ПЦР+</w:t>
            </w:r>
          </w:p>
        </w:tc>
        <w:tc>
          <w:tcPr>
            <w:tcW w:w="1559" w:type="dxa"/>
            <w:gridSpan w:val="2"/>
          </w:tcPr>
          <w:p w14:paraId="206DA558" w14:textId="408EECDC" w:rsidR="00FC7044" w:rsidRPr="000768A7" w:rsidRDefault="00300073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ПЦР+</w:t>
            </w:r>
          </w:p>
        </w:tc>
        <w:tc>
          <w:tcPr>
            <w:tcW w:w="1701" w:type="dxa"/>
            <w:gridSpan w:val="2"/>
          </w:tcPr>
          <w:p w14:paraId="296CDB90" w14:textId="442323EA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Ig M</w:t>
            </w:r>
            <w:r w:rsidR="00300073"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8" w:type="dxa"/>
            <w:gridSpan w:val="2"/>
          </w:tcPr>
          <w:p w14:paraId="1F7A0F8A" w14:textId="7D2D143B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Ig M</w:t>
            </w:r>
            <w:r w:rsidR="00300073"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</w:tr>
      <w:tr w:rsidR="00FC7044" w14:paraId="2B3DF474" w14:textId="28B2EC10" w:rsidTr="000768A7">
        <w:tc>
          <w:tcPr>
            <w:tcW w:w="1696" w:type="dxa"/>
          </w:tcPr>
          <w:p w14:paraId="5C4ECFFE" w14:textId="7F05AFAF" w:rsidR="00FC7044" w:rsidRPr="000768A7" w:rsidRDefault="00FC7044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Объём поражения лёгких</w:t>
            </w:r>
            <w:r w:rsidR="00CF069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по КТ</w:t>
            </w:r>
          </w:p>
        </w:tc>
        <w:tc>
          <w:tcPr>
            <w:tcW w:w="1276" w:type="dxa"/>
            <w:gridSpan w:val="2"/>
          </w:tcPr>
          <w:p w14:paraId="568E3517" w14:textId="74366F29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70%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, КТ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gridSpan w:val="2"/>
          </w:tcPr>
          <w:p w14:paraId="289789D3" w14:textId="09723A8D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25%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, КТ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</w:tcPr>
          <w:p w14:paraId="588F2EA8" w14:textId="3D6E1160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50%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, КТ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gridSpan w:val="2"/>
          </w:tcPr>
          <w:p w14:paraId="07FDB60E" w14:textId="289A896F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80%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, КТ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</w:tcPr>
          <w:p w14:paraId="3A11DBF9" w14:textId="036F8829" w:rsidR="00FC7044" w:rsidRPr="000768A7" w:rsidRDefault="00BD50E0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15%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, КТ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C7044" w14:paraId="05680122" w14:textId="5A30B1A7" w:rsidTr="000768A7">
        <w:tc>
          <w:tcPr>
            <w:tcW w:w="1696" w:type="dxa"/>
          </w:tcPr>
          <w:p w14:paraId="02D7D6EB" w14:textId="69E5951D" w:rsidR="00FC7044" w:rsidRPr="000768A7" w:rsidRDefault="00FC704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Степень тяжести </w:t>
            </w:r>
            <w:r w:rsidR="00BA0E63" w:rsidRPr="000768A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BA0E63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поступле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>нии</w:t>
            </w:r>
          </w:p>
        </w:tc>
        <w:tc>
          <w:tcPr>
            <w:tcW w:w="1276" w:type="dxa"/>
            <w:gridSpan w:val="2"/>
          </w:tcPr>
          <w:p w14:paraId="2D5CA181" w14:textId="76F6C782" w:rsidR="00FC7044" w:rsidRPr="000768A7" w:rsidRDefault="00A15115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Тяжелая</w:t>
            </w:r>
          </w:p>
        </w:tc>
        <w:tc>
          <w:tcPr>
            <w:tcW w:w="1701" w:type="dxa"/>
            <w:gridSpan w:val="2"/>
          </w:tcPr>
          <w:p w14:paraId="55ACAB2E" w14:textId="352C2E7A" w:rsidR="00FC7044" w:rsidRPr="000768A7" w:rsidRDefault="00A15115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Тяжелая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6EF0A45D" w14:textId="77777777" w:rsidR="000B2761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Средней </w:t>
            </w:r>
          </w:p>
          <w:p w14:paraId="5C2FE1F8" w14:textId="2BCA463E" w:rsidR="00FC7044" w:rsidRPr="000768A7" w:rsidRDefault="006616E0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епени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тяжести</w:t>
            </w:r>
          </w:p>
        </w:tc>
        <w:tc>
          <w:tcPr>
            <w:tcW w:w="1701" w:type="dxa"/>
            <w:gridSpan w:val="2"/>
          </w:tcPr>
          <w:p w14:paraId="33FCD444" w14:textId="37D29D06" w:rsidR="00FC7044" w:rsidRPr="000768A7" w:rsidRDefault="006F48A7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яже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>лая</w:t>
            </w:r>
          </w:p>
        </w:tc>
        <w:tc>
          <w:tcPr>
            <w:tcW w:w="1418" w:type="dxa"/>
            <w:gridSpan w:val="2"/>
          </w:tcPr>
          <w:p w14:paraId="5B5A50E9" w14:textId="30F5F5E1" w:rsidR="00FC7044" w:rsidRPr="000768A7" w:rsidRDefault="00A15115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Тяжелая</w:t>
            </w:r>
          </w:p>
        </w:tc>
      </w:tr>
      <w:tr w:rsidR="00FC7044" w14:paraId="3FF5E47A" w14:textId="32DEEE7C" w:rsidTr="000768A7">
        <w:tc>
          <w:tcPr>
            <w:tcW w:w="1696" w:type="dxa"/>
          </w:tcPr>
          <w:p w14:paraId="02003352" w14:textId="7BE338E6" w:rsidR="00FC7044" w:rsidRPr="000768A7" w:rsidRDefault="00BA0E63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Степень ДН 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при </w:t>
            </w:r>
            <w:proofErr w:type="spellStart"/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поступ</w:t>
            </w:r>
            <w:r w:rsidR="000768A7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spellEnd"/>
            <w:r w:rsidR="000768A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</w:tcPr>
          <w:p w14:paraId="5CBD8C95" w14:textId="3DDDDB1E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ДН 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14:paraId="6EC70805" w14:textId="6271F45B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ДН 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1559" w:type="dxa"/>
            <w:gridSpan w:val="2"/>
          </w:tcPr>
          <w:p w14:paraId="648B9B21" w14:textId="696BE9C5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ДН 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14:paraId="5ACB2FCE" w14:textId="6047EA5F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ДН 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="00121E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1418" w:type="dxa"/>
            <w:gridSpan w:val="2"/>
          </w:tcPr>
          <w:p w14:paraId="39C6FDF4" w14:textId="112635B2" w:rsidR="00FC7044" w:rsidRPr="000768A7" w:rsidRDefault="00FC7044" w:rsidP="00661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ДН 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</w:tr>
      <w:tr w:rsidR="00FC7044" w14:paraId="0F8F0DC0" w14:textId="220943E6" w:rsidTr="00C8276E">
        <w:tc>
          <w:tcPr>
            <w:tcW w:w="9351" w:type="dxa"/>
            <w:gridSpan w:val="11"/>
          </w:tcPr>
          <w:p w14:paraId="749AFF47" w14:textId="46C38349" w:rsidR="00FC7044" w:rsidRPr="000768A7" w:rsidRDefault="00FC7044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Лабораторные показатели (на момент поступления/ </w:t>
            </w:r>
            <w:r w:rsidR="005C083F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="005C083F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динамике 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</w:tr>
      <w:tr w:rsidR="00BD50E0" w14:paraId="19011543" w14:textId="0C5AB7BE" w:rsidTr="000768A7">
        <w:tc>
          <w:tcPr>
            <w:tcW w:w="1696" w:type="dxa"/>
          </w:tcPr>
          <w:p w14:paraId="5780E8F0" w14:textId="38EA004C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СРБ, мг/л</w:t>
            </w:r>
          </w:p>
        </w:tc>
        <w:tc>
          <w:tcPr>
            <w:tcW w:w="654" w:type="dxa"/>
          </w:tcPr>
          <w:p w14:paraId="0775276B" w14:textId="738DF6DC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22" w:type="dxa"/>
          </w:tcPr>
          <w:p w14:paraId="7E8632E8" w14:textId="6C898A5D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851" w:type="dxa"/>
          </w:tcPr>
          <w:p w14:paraId="3475DA63" w14:textId="5D4EF34E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850" w:type="dxa"/>
          </w:tcPr>
          <w:p w14:paraId="6E807174" w14:textId="041A3715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2847C961" w14:textId="53FD3A83" w:rsidR="00BD50E0" w:rsidRPr="000768A7" w:rsidRDefault="007A531B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D50E0" w:rsidRPr="000768A7"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1ED1092F" w14:textId="50661677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3" w:type="dxa"/>
          </w:tcPr>
          <w:p w14:paraId="650557AB" w14:textId="27EC5814" w:rsidR="00BD50E0" w:rsidRPr="000768A7" w:rsidRDefault="00B309CB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708" w:type="dxa"/>
          </w:tcPr>
          <w:p w14:paraId="4E02F456" w14:textId="6EDBB772" w:rsidR="00BD50E0" w:rsidRPr="000768A7" w:rsidRDefault="00B309CB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14:paraId="6EF7AC14" w14:textId="752A1F9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567" w:type="dxa"/>
          </w:tcPr>
          <w:p w14:paraId="0F479DB0" w14:textId="121DDF56" w:rsidR="00BD50E0" w:rsidRPr="000768A7" w:rsidRDefault="002F72C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</w:tr>
      <w:tr w:rsidR="00BD50E0" w14:paraId="2A640240" w14:textId="6E5FC9C2" w:rsidTr="000768A7">
        <w:tc>
          <w:tcPr>
            <w:tcW w:w="1696" w:type="dxa"/>
          </w:tcPr>
          <w:p w14:paraId="5616F4E3" w14:textId="625EBC52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ИЛ</w:t>
            </w:r>
            <w:r w:rsidR="00121E13"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6,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пг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/мл</w:t>
            </w:r>
          </w:p>
        </w:tc>
        <w:tc>
          <w:tcPr>
            <w:tcW w:w="654" w:type="dxa"/>
          </w:tcPr>
          <w:p w14:paraId="49BD8347" w14:textId="6337241A" w:rsidR="00BD50E0" w:rsidRPr="000768A7" w:rsidRDefault="00121E13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22" w:type="dxa"/>
          </w:tcPr>
          <w:p w14:paraId="74EE77ED" w14:textId="694E90AC" w:rsidR="00BD50E0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06621A55" w14:textId="366A55F6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38,21</w:t>
            </w:r>
          </w:p>
        </w:tc>
        <w:tc>
          <w:tcPr>
            <w:tcW w:w="850" w:type="dxa"/>
          </w:tcPr>
          <w:p w14:paraId="59C59E41" w14:textId="58E24CA2" w:rsidR="00BD50E0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7C98D2B1" w14:textId="0D2761B4" w:rsidR="00BD50E0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8" w:type="dxa"/>
          </w:tcPr>
          <w:p w14:paraId="1F9D5596" w14:textId="24AA18AA" w:rsidR="00BD50E0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3" w:type="dxa"/>
          </w:tcPr>
          <w:p w14:paraId="0DD7C9C3" w14:textId="7F341EEF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109,9</w:t>
            </w:r>
          </w:p>
        </w:tc>
        <w:tc>
          <w:tcPr>
            <w:tcW w:w="708" w:type="dxa"/>
          </w:tcPr>
          <w:p w14:paraId="4945AD29" w14:textId="33A5E7FA" w:rsidR="00BD50E0" w:rsidRPr="000768A7" w:rsidRDefault="00B309CB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</w:tcPr>
          <w:p w14:paraId="0CB1B119" w14:textId="690C3346" w:rsidR="00BD50E0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67" w:type="dxa"/>
          </w:tcPr>
          <w:p w14:paraId="6BCC0F82" w14:textId="4C366F1F" w:rsidR="00BD50E0" w:rsidRPr="000768A7" w:rsidRDefault="00BD50E0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91AFC" w14:paraId="4F720527" w14:textId="77777777" w:rsidTr="000768A7">
        <w:tc>
          <w:tcPr>
            <w:tcW w:w="1696" w:type="dxa"/>
          </w:tcPr>
          <w:p w14:paraId="23D270EE" w14:textId="42E412C1" w:rsidR="00F91AFC" w:rsidRPr="000768A7" w:rsidRDefault="00F91AFC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Прокальцитонин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более 0,5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нг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/мл</w:t>
            </w:r>
          </w:p>
        </w:tc>
        <w:tc>
          <w:tcPr>
            <w:tcW w:w="654" w:type="dxa"/>
          </w:tcPr>
          <w:p w14:paraId="5B43301B" w14:textId="70E933B1" w:rsidR="00F91AFC" w:rsidRPr="000768A7" w:rsidRDefault="00F91AFC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22" w:type="dxa"/>
          </w:tcPr>
          <w:p w14:paraId="3B995264" w14:textId="66290E8D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3FA8892" w14:textId="5020273D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</w:tcPr>
          <w:p w14:paraId="3D55EC08" w14:textId="77777777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44CC214" w14:textId="52E6FD4F" w:rsidR="00F91AFC" w:rsidRPr="000768A7" w:rsidRDefault="00F91AFC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опре</w:t>
            </w:r>
            <w:proofErr w:type="spellEnd"/>
            <w:r w:rsidR="00D87BAA" w:rsidRPr="000768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делен</w:t>
            </w:r>
            <w:proofErr w:type="gramEnd"/>
          </w:p>
        </w:tc>
        <w:tc>
          <w:tcPr>
            <w:tcW w:w="708" w:type="dxa"/>
          </w:tcPr>
          <w:p w14:paraId="2FBE4492" w14:textId="77777777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31595D92" w14:textId="696546DB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08" w:type="dxa"/>
          </w:tcPr>
          <w:p w14:paraId="4C677D49" w14:textId="77777777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3E2BCB" w14:textId="72388E21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</w:tcPr>
          <w:p w14:paraId="2122CF28" w14:textId="77777777" w:rsidR="00F91AFC" w:rsidRPr="000768A7" w:rsidRDefault="00F91AF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50E0" w14:paraId="11EF07ED" w14:textId="0DF92B3C" w:rsidTr="000768A7">
        <w:tc>
          <w:tcPr>
            <w:tcW w:w="1696" w:type="dxa"/>
          </w:tcPr>
          <w:p w14:paraId="170E0C11" w14:textId="780A2444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Лейкоциты,*</w:t>
            </w:r>
            <w:proofErr w:type="gram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0768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⁹/</w:t>
            </w:r>
            <w:r w:rsidR="000768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654" w:type="dxa"/>
          </w:tcPr>
          <w:p w14:paraId="10F1A0AD" w14:textId="1B70BC5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22" w:type="dxa"/>
          </w:tcPr>
          <w:p w14:paraId="498A82D6" w14:textId="3C67C3D5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9,4</w:t>
            </w:r>
          </w:p>
        </w:tc>
        <w:tc>
          <w:tcPr>
            <w:tcW w:w="851" w:type="dxa"/>
          </w:tcPr>
          <w:p w14:paraId="20ADCA2E" w14:textId="1FEC539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5,9</w:t>
            </w:r>
          </w:p>
        </w:tc>
        <w:tc>
          <w:tcPr>
            <w:tcW w:w="850" w:type="dxa"/>
          </w:tcPr>
          <w:p w14:paraId="756C4E46" w14:textId="05ECAEED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851" w:type="dxa"/>
          </w:tcPr>
          <w:p w14:paraId="463200D1" w14:textId="0D6B97F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14,83</w:t>
            </w:r>
          </w:p>
        </w:tc>
        <w:tc>
          <w:tcPr>
            <w:tcW w:w="708" w:type="dxa"/>
          </w:tcPr>
          <w:p w14:paraId="3DD64B17" w14:textId="36504196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15,47</w:t>
            </w:r>
          </w:p>
        </w:tc>
        <w:tc>
          <w:tcPr>
            <w:tcW w:w="993" w:type="dxa"/>
          </w:tcPr>
          <w:p w14:paraId="075639AB" w14:textId="4E6D215C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3,76</w:t>
            </w:r>
          </w:p>
        </w:tc>
        <w:tc>
          <w:tcPr>
            <w:tcW w:w="708" w:type="dxa"/>
          </w:tcPr>
          <w:p w14:paraId="3EA0A42F" w14:textId="07FDD324" w:rsidR="00BD50E0" w:rsidRPr="000768A7" w:rsidRDefault="004228AE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851" w:type="dxa"/>
          </w:tcPr>
          <w:p w14:paraId="376773B3" w14:textId="27AEDA4F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567" w:type="dxa"/>
          </w:tcPr>
          <w:p w14:paraId="2AFC4496" w14:textId="03AF0EA8" w:rsidR="00BD50E0" w:rsidRPr="000768A7" w:rsidRDefault="000768A7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F72C4" w:rsidRPr="000768A7">
              <w:rPr>
                <w:rFonts w:ascii="Times New Roman" w:hAnsi="Times New Roman" w:cs="Times New Roman"/>
                <w:sz w:val="18"/>
                <w:szCs w:val="18"/>
              </w:rPr>
              <w:t>,8</w:t>
            </w:r>
          </w:p>
        </w:tc>
      </w:tr>
      <w:tr w:rsidR="00BD50E0" w14:paraId="5924C354" w14:textId="2B28E868" w:rsidTr="000768A7">
        <w:tc>
          <w:tcPr>
            <w:tcW w:w="1696" w:type="dxa"/>
          </w:tcPr>
          <w:p w14:paraId="32E96DDF" w14:textId="76A0F7D3" w:rsidR="00BD50E0" w:rsidRPr="000768A7" w:rsidRDefault="00A15115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Эритроц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D50E0" w:rsidRPr="000768A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BD50E0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*10¹²/л</w:t>
            </w:r>
          </w:p>
        </w:tc>
        <w:tc>
          <w:tcPr>
            <w:tcW w:w="654" w:type="dxa"/>
          </w:tcPr>
          <w:p w14:paraId="4028E485" w14:textId="18F00A5B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4,59</w:t>
            </w:r>
          </w:p>
        </w:tc>
        <w:tc>
          <w:tcPr>
            <w:tcW w:w="622" w:type="dxa"/>
          </w:tcPr>
          <w:p w14:paraId="5ECB75B6" w14:textId="010507A5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4,01</w:t>
            </w:r>
          </w:p>
        </w:tc>
        <w:tc>
          <w:tcPr>
            <w:tcW w:w="851" w:type="dxa"/>
          </w:tcPr>
          <w:p w14:paraId="7BD39A5B" w14:textId="46D6DBE0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4,56</w:t>
            </w:r>
          </w:p>
        </w:tc>
        <w:tc>
          <w:tcPr>
            <w:tcW w:w="850" w:type="dxa"/>
          </w:tcPr>
          <w:p w14:paraId="4F679ACC" w14:textId="2E569D34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5,09</w:t>
            </w:r>
          </w:p>
        </w:tc>
        <w:tc>
          <w:tcPr>
            <w:tcW w:w="851" w:type="dxa"/>
          </w:tcPr>
          <w:p w14:paraId="7FD57F4E" w14:textId="2CA28E1B" w:rsidR="00BD50E0" w:rsidRPr="000768A7" w:rsidRDefault="000768A7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D50E0" w:rsidRPr="000768A7">
              <w:rPr>
                <w:rFonts w:ascii="Times New Roman" w:hAnsi="Times New Roman" w:cs="Times New Roman"/>
                <w:sz w:val="18"/>
                <w:szCs w:val="18"/>
              </w:rPr>
              <w:t>,4</w:t>
            </w:r>
          </w:p>
        </w:tc>
        <w:tc>
          <w:tcPr>
            <w:tcW w:w="708" w:type="dxa"/>
          </w:tcPr>
          <w:p w14:paraId="63F7A99B" w14:textId="3F22CBC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993" w:type="dxa"/>
          </w:tcPr>
          <w:p w14:paraId="3C81C30E" w14:textId="746AFA28" w:rsidR="00BD50E0" w:rsidRPr="000768A7" w:rsidRDefault="00BD50E0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708" w:type="dxa"/>
          </w:tcPr>
          <w:p w14:paraId="672AA8C4" w14:textId="3BFD990C" w:rsidR="00BD50E0" w:rsidRPr="000768A7" w:rsidRDefault="004228AE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851" w:type="dxa"/>
          </w:tcPr>
          <w:p w14:paraId="5632D806" w14:textId="6F73B41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3,88</w:t>
            </w:r>
          </w:p>
        </w:tc>
        <w:tc>
          <w:tcPr>
            <w:tcW w:w="567" w:type="dxa"/>
          </w:tcPr>
          <w:p w14:paraId="5B68A722" w14:textId="724B6626" w:rsidR="00BD50E0" w:rsidRPr="000768A7" w:rsidRDefault="000768A7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F72C4" w:rsidRPr="000768A7">
              <w:rPr>
                <w:rFonts w:ascii="Times New Roman" w:hAnsi="Times New Roman" w:cs="Times New Roman"/>
                <w:sz w:val="18"/>
                <w:szCs w:val="18"/>
              </w:rPr>
              <w:t>,03</w:t>
            </w:r>
          </w:p>
        </w:tc>
      </w:tr>
      <w:tr w:rsidR="00BD50E0" w14:paraId="5126BB7B" w14:textId="595737C9" w:rsidTr="000768A7">
        <w:tc>
          <w:tcPr>
            <w:tcW w:w="1696" w:type="dxa"/>
          </w:tcPr>
          <w:p w14:paraId="3CC69300" w14:textId="7231A586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Гемоглобин, г/л</w:t>
            </w:r>
          </w:p>
        </w:tc>
        <w:tc>
          <w:tcPr>
            <w:tcW w:w="654" w:type="dxa"/>
          </w:tcPr>
          <w:p w14:paraId="290246FC" w14:textId="7C85238E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622" w:type="dxa"/>
          </w:tcPr>
          <w:p w14:paraId="7D3BCC91" w14:textId="3CB3E794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851" w:type="dxa"/>
          </w:tcPr>
          <w:p w14:paraId="5769FF2C" w14:textId="08A6C4F8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0" w:type="dxa"/>
          </w:tcPr>
          <w:p w14:paraId="4CF32258" w14:textId="5A7755C0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851" w:type="dxa"/>
          </w:tcPr>
          <w:p w14:paraId="186F1BB8" w14:textId="54AA5DC7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708" w:type="dxa"/>
          </w:tcPr>
          <w:p w14:paraId="6B5015CE" w14:textId="23D1B82A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993" w:type="dxa"/>
          </w:tcPr>
          <w:p w14:paraId="7987286C" w14:textId="376517AC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708" w:type="dxa"/>
          </w:tcPr>
          <w:p w14:paraId="69BD76C4" w14:textId="151D3C39" w:rsidR="00BD50E0" w:rsidRPr="000768A7" w:rsidRDefault="004228AE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851" w:type="dxa"/>
          </w:tcPr>
          <w:p w14:paraId="64CD70E5" w14:textId="7D657DBF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567" w:type="dxa"/>
          </w:tcPr>
          <w:p w14:paraId="020404CC" w14:textId="5C05E1CD" w:rsidR="00BD50E0" w:rsidRPr="000768A7" w:rsidRDefault="002F72C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BD50E0" w14:paraId="51629D5C" w14:textId="665D34D6" w:rsidTr="000768A7">
        <w:tc>
          <w:tcPr>
            <w:tcW w:w="1696" w:type="dxa"/>
          </w:tcPr>
          <w:p w14:paraId="47E32752" w14:textId="01CEE00F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Тромбоциты,*</w:t>
            </w:r>
            <w:proofErr w:type="gram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0768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⁹/л</w:t>
            </w:r>
          </w:p>
        </w:tc>
        <w:tc>
          <w:tcPr>
            <w:tcW w:w="654" w:type="dxa"/>
          </w:tcPr>
          <w:p w14:paraId="706853CC" w14:textId="4315667F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622" w:type="dxa"/>
          </w:tcPr>
          <w:p w14:paraId="7FDA92DE" w14:textId="0146FC33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1" w:type="dxa"/>
          </w:tcPr>
          <w:p w14:paraId="6D639F3C" w14:textId="58EB7FEA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0" w:type="dxa"/>
          </w:tcPr>
          <w:p w14:paraId="011313BA" w14:textId="210CB748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851" w:type="dxa"/>
          </w:tcPr>
          <w:p w14:paraId="21E0B0D1" w14:textId="23A5875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708" w:type="dxa"/>
          </w:tcPr>
          <w:p w14:paraId="3B4F2D0A" w14:textId="18B92145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993" w:type="dxa"/>
          </w:tcPr>
          <w:p w14:paraId="43EC0AAE" w14:textId="41556B9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708" w:type="dxa"/>
          </w:tcPr>
          <w:p w14:paraId="7CEF82BF" w14:textId="6C5568A7" w:rsidR="00BD50E0" w:rsidRPr="000768A7" w:rsidRDefault="004228AE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851" w:type="dxa"/>
          </w:tcPr>
          <w:p w14:paraId="12D17429" w14:textId="0F24607E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567" w:type="dxa"/>
          </w:tcPr>
          <w:p w14:paraId="20C0D3C8" w14:textId="78764330" w:rsidR="00BD50E0" w:rsidRPr="000768A7" w:rsidRDefault="002F72C4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BD50E0" w14:paraId="58C012D4" w14:textId="0AF230B6" w:rsidTr="000768A7">
        <w:tc>
          <w:tcPr>
            <w:tcW w:w="1696" w:type="dxa"/>
          </w:tcPr>
          <w:p w14:paraId="34E9EE04" w14:textId="0863685F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Лимфоциты, %</w:t>
            </w:r>
          </w:p>
        </w:tc>
        <w:tc>
          <w:tcPr>
            <w:tcW w:w="654" w:type="dxa"/>
          </w:tcPr>
          <w:p w14:paraId="0D5CF0CA" w14:textId="628DF47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22" w:type="dxa"/>
          </w:tcPr>
          <w:p w14:paraId="03933DD2" w14:textId="1CD7568E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</w:tcPr>
          <w:p w14:paraId="418E26FC" w14:textId="538DB442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14:paraId="4779C7EC" w14:textId="563BA541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</w:tcPr>
          <w:p w14:paraId="057A74D5" w14:textId="13E7EED8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708" w:type="dxa"/>
          </w:tcPr>
          <w:p w14:paraId="2B70D199" w14:textId="19369CF8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993" w:type="dxa"/>
          </w:tcPr>
          <w:p w14:paraId="45E0B657" w14:textId="65B3F2A4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708" w:type="dxa"/>
          </w:tcPr>
          <w:p w14:paraId="00117979" w14:textId="4D60A4BB" w:rsidR="00BD50E0" w:rsidRPr="000768A7" w:rsidRDefault="004228AE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14:paraId="5933064C" w14:textId="79F9C6A9" w:rsidR="00BD50E0" w:rsidRPr="000768A7" w:rsidRDefault="00BD50E0" w:rsidP="000768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08436673" w14:textId="64F710B9" w:rsidR="00BD50E0" w:rsidRPr="000768A7" w:rsidRDefault="00C0531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121E13" w14:paraId="40B9F665" w14:textId="01D95CA8" w:rsidTr="000768A7">
        <w:tc>
          <w:tcPr>
            <w:tcW w:w="1696" w:type="dxa"/>
          </w:tcPr>
          <w:p w14:paraId="7AC7F05C" w14:textId="325F2D8E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Фибриноген, г/л</w:t>
            </w:r>
          </w:p>
        </w:tc>
        <w:tc>
          <w:tcPr>
            <w:tcW w:w="654" w:type="dxa"/>
          </w:tcPr>
          <w:p w14:paraId="635CEFA8" w14:textId="337F2120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622" w:type="dxa"/>
          </w:tcPr>
          <w:p w14:paraId="2AF18CF6" w14:textId="274CB917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1C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7F62F225" w14:textId="4F328BD3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850" w:type="dxa"/>
          </w:tcPr>
          <w:p w14:paraId="2B784234" w14:textId="2B77A722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851" w:type="dxa"/>
          </w:tcPr>
          <w:p w14:paraId="11F067C9" w14:textId="37F4D96D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5,66</w:t>
            </w:r>
          </w:p>
        </w:tc>
        <w:tc>
          <w:tcPr>
            <w:tcW w:w="708" w:type="dxa"/>
          </w:tcPr>
          <w:p w14:paraId="3C61937A" w14:textId="5FC2C326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4,62</w:t>
            </w:r>
          </w:p>
        </w:tc>
        <w:tc>
          <w:tcPr>
            <w:tcW w:w="993" w:type="dxa"/>
          </w:tcPr>
          <w:p w14:paraId="4ECA44B0" w14:textId="543B6C8E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8" w:type="dxa"/>
          </w:tcPr>
          <w:p w14:paraId="396766B0" w14:textId="1393B003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5B83ED13" w14:textId="2796D10B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567" w:type="dxa"/>
          </w:tcPr>
          <w:p w14:paraId="0AC4519B" w14:textId="1674CDA9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121E13" w14:paraId="61561DCD" w14:textId="6F2ACC90" w:rsidTr="00C0531C">
        <w:tc>
          <w:tcPr>
            <w:tcW w:w="1696" w:type="dxa"/>
          </w:tcPr>
          <w:p w14:paraId="75E24270" w14:textId="22FBFEC1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димеры</w:t>
            </w:r>
            <w:proofErr w:type="spellEnd"/>
          </w:p>
        </w:tc>
        <w:tc>
          <w:tcPr>
            <w:tcW w:w="654" w:type="dxa"/>
          </w:tcPr>
          <w:p w14:paraId="041BC5E4" w14:textId="339E9CD0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622" w:type="dxa"/>
          </w:tcPr>
          <w:p w14:paraId="201974C2" w14:textId="5D6E62A2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1C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38837167" w14:textId="3C54D3EF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386</w:t>
            </w:r>
          </w:p>
        </w:tc>
        <w:tc>
          <w:tcPr>
            <w:tcW w:w="850" w:type="dxa"/>
          </w:tcPr>
          <w:p w14:paraId="19852E96" w14:textId="56BB60A9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25A25163" w14:textId="357D5BFB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8" w:type="dxa"/>
          </w:tcPr>
          <w:p w14:paraId="72F75E9B" w14:textId="6AE1E343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3" w:type="dxa"/>
          </w:tcPr>
          <w:p w14:paraId="5F191C0E" w14:textId="6A02CDD8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8" w:type="dxa"/>
          </w:tcPr>
          <w:p w14:paraId="669F3564" w14:textId="7704F472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1" w:type="dxa"/>
          </w:tcPr>
          <w:p w14:paraId="69781F79" w14:textId="36A7794E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EC946D0" w14:textId="18E8BC11" w:rsidR="00121E13" w:rsidRPr="000768A7" w:rsidRDefault="00121E13" w:rsidP="00121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C7044" w14:paraId="516979D7" w14:textId="4399800B" w:rsidTr="000768A7">
        <w:tc>
          <w:tcPr>
            <w:tcW w:w="1696" w:type="dxa"/>
          </w:tcPr>
          <w:p w14:paraId="3CB1498B" w14:textId="40DE2845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Присоединен</w:t>
            </w:r>
            <w:r w:rsidR="00121E1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е бактериальной инфекции</w:t>
            </w:r>
          </w:p>
        </w:tc>
        <w:tc>
          <w:tcPr>
            <w:tcW w:w="1276" w:type="dxa"/>
            <w:gridSpan w:val="2"/>
          </w:tcPr>
          <w:p w14:paraId="4F36DDAF" w14:textId="77777777" w:rsidR="00FC7044" w:rsidRPr="000768A7" w:rsidRDefault="00FC7044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  <w:p w14:paraId="13A6DDB0" w14:textId="1ADA95FA" w:rsidR="007A531B" w:rsidRPr="000768A7" w:rsidRDefault="007A531B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возбудитель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неуточнен</w:t>
            </w:r>
            <w:proofErr w:type="spellEnd"/>
          </w:p>
        </w:tc>
        <w:tc>
          <w:tcPr>
            <w:tcW w:w="1701" w:type="dxa"/>
            <w:gridSpan w:val="2"/>
          </w:tcPr>
          <w:p w14:paraId="35DCCBAF" w14:textId="77777777" w:rsidR="00FC7044" w:rsidRPr="000768A7" w:rsidRDefault="00FC7044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  <w:p w14:paraId="5BFC2E1C" w14:textId="684D610F" w:rsidR="00CD3214" w:rsidRPr="000768A7" w:rsidRDefault="00CD321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Enterobacter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aerogenes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27C369E9" w14:textId="77777777" w:rsidR="00FC7044" w:rsidRPr="000768A7" w:rsidRDefault="00FC7044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  <w:p w14:paraId="6218A32E" w14:textId="5D986451" w:rsidR="00BA7A45" w:rsidRPr="000768A7" w:rsidRDefault="00BA7A45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возбудитель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неуточнен</w:t>
            </w:r>
            <w:proofErr w:type="spellEnd"/>
          </w:p>
        </w:tc>
        <w:tc>
          <w:tcPr>
            <w:tcW w:w="1701" w:type="dxa"/>
            <w:gridSpan w:val="2"/>
          </w:tcPr>
          <w:p w14:paraId="01018EE5" w14:textId="77777777" w:rsidR="00BA7A45" w:rsidRPr="000768A7" w:rsidRDefault="00BA7A45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</w:p>
          <w:p w14:paraId="51144860" w14:textId="33D39E57" w:rsidR="00BA7A45" w:rsidRPr="000768A7" w:rsidRDefault="00BA7A45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возбудитель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неуточнен</w:t>
            </w:r>
            <w:proofErr w:type="spellEnd"/>
          </w:p>
        </w:tc>
        <w:tc>
          <w:tcPr>
            <w:tcW w:w="1418" w:type="dxa"/>
            <w:gridSpan w:val="2"/>
          </w:tcPr>
          <w:p w14:paraId="41F5AD1B" w14:textId="77777777" w:rsidR="00FC7044" w:rsidRPr="000768A7" w:rsidRDefault="00BA7A45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  <w:p w14:paraId="60A8434C" w14:textId="4B86A4F3" w:rsidR="00BA7A45" w:rsidRPr="000768A7" w:rsidRDefault="00BA7A45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Staph.aureus</w:t>
            </w:r>
            <w:proofErr w:type="spellEnd"/>
          </w:p>
        </w:tc>
      </w:tr>
      <w:tr w:rsidR="007A531B" w14:paraId="7734D93D" w14:textId="77777777" w:rsidTr="000768A7">
        <w:tc>
          <w:tcPr>
            <w:tcW w:w="1696" w:type="dxa"/>
          </w:tcPr>
          <w:p w14:paraId="23051DD5" w14:textId="706E1728" w:rsidR="007A531B" w:rsidRPr="000768A7" w:rsidRDefault="008B0D0A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Исход заболевания</w:t>
            </w:r>
          </w:p>
        </w:tc>
        <w:tc>
          <w:tcPr>
            <w:tcW w:w="1276" w:type="dxa"/>
            <w:gridSpan w:val="2"/>
          </w:tcPr>
          <w:p w14:paraId="1656484D" w14:textId="46784F5F" w:rsidR="007A531B" w:rsidRPr="000768A7" w:rsidRDefault="008B0D0A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Выписан с улучшением</w:t>
            </w:r>
            <w:r w:rsidR="007A531B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0720763C" w14:textId="63DBCF04" w:rsidR="007A531B" w:rsidRPr="000768A7" w:rsidRDefault="008B0D0A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Выписан с улучшением</w:t>
            </w:r>
          </w:p>
        </w:tc>
        <w:tc>
          <w:tcPr>
            <w:tcW w:w="1559" w:type="dxa"/>
            <w:gridSpan w:val="2"/>
          </w:tcPr>
          <w:p w14:paraId="0364A17C" w14:textId="2F27F094" w:rsidR="007A531B" w:rsidRPr="000768A7" w:rsidRDefault="008B0D0A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Выписан с улучшением</w:t>
            </w:r>
          </w:p>
        </w:tc>
        <w:tc>
          <w:tcPr>
            <w:tcW w:w="1701" w:type="dxa"/>
            <w:gridSpan w:val="2"/>
          </w:tcPr>
          <w:p w14:paraId="4693C2AD" w14:textId="1AB2374F" w:rsidR="007A531B" w:rsidRPr="000768A7" w:rsidRDefault="008B0D0A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Выписан с улучшением</w:t>
            </w:r>
          </w:p>
        </w:tc>
        <w:tc>
          <w:tcPr>
            <w:tcW w:w="1418" w:type="dxa"/>
            <w:gridSpan w:val="2"/>
          </w:tcPr>
          <w:p w14:paraId="2DA03C44" w14:textId="708B822C" w:rsidR="00250DB9" w:rsidRPr="000768A7" w:rsidRDefault="00A15115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Продолжает лечение</w:t>
            </w:r>
          </w:p>
        </w:tc>
      </w:tr>
      <w:tr w:rsidR="00FC7044" w14:paraId="19417AB4" w14:textId="322A9E6A" w:rsidTr="000768A7">
        <w:tc>
          <w:tcPr>
            <w:tcW w:w="1696" w:type="dxa"/>
          </w:tcPr>
          <w:p w14:paraId="1F44B5EA" w14:textId="6E898D78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ДН при выписке</w:t>
            </w:r>
          </w:p>
        </w:tc>
        <w:tc>
          <w:tcPr>
            <w:tcW w:w="1276" w:type="dxa"/>
            <w:gridSpan w:val="2"/>
          </w:tcPr>
          <w:p w14:paraId="2A039033" w14:textId="7A2C3BF3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ДН 0</w:t>
            </w:r>
          </w:p>
        </w:tc>
        <w:tc>
          <w:tcPr>
            <w:tcW w:w="1701" w:type="dxa"/>
            <w:gridSpan w:val="2"/>
          </w:tcPr>
          <w:p w14:paraId="65BFC539" w14:textId="4FF1EFFC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ДН 0</w:t>
            </w:r>
          </w:p>
        </w:tc>
        <w:tc>
          <w:tcPr>
            <w:tcW w:w="1559" w:type="dxa"/>
            <w:gridSpan w:val="2"/>
          </w:tcPr>
          <w:p w14:paraId="08FE0D9A" w14:textId="6D64BE33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ДН 0</w:t>
            </w:r>
          </w:p>
        </w:tc>
        <w:tc>
          <w:tcPr>
            <w:tcW w:w="1701" w:type="dxa"/>
            <w:gridSpan w:val="2"/>
          </w:tcPr>
          <w:p w14:paraId="155C8405" w14:textId="56980CE5" w:rsidR="00FC7044" w:rsidRPr="000768A7" w:rsidRDefault="00CD3214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ДН0-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418" w:type="dxa"/>
            <w:gridSpan w:val="2"/>
          </w:tcPr>
          <w:p w14:paraId="4E6635E9" w14:textId="49A843D2" w:rsidR="00FC7044" w:rsidRPr="000768A7" w:rsidRDefault="00CD3214" w:rsidP="00C053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ДНО</w:t>
            </w:r>
          </w:p>
        </w:tc>
      </w:tr>
      <w:tr w:rsidR="00FC7044" w14:paraId="439E124D" w14:textId="422EFED1" w:rsidTr="000768A7">
        <w:tc>
          <w:tcPr>
            <w:tcW w:w="1696" w:type="dxa"/>
          </w:tcPr>
          <w:p w14:paraId="741BD625" w14:textId="4AC2FD8B" w:rsidR="00250DB9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Лечение</w:t>
            </w:r>
          </w:p>
          <w:p w14:paraId="4F50BE13" w14:textId="77777777" w:rsidR="00C0531C" w:rsidRDefault="00B01C3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Противовир</w:t>
            </w:r>
            <w:proofErr w:type="spellEnd"/>
          </w:p>
          <w:p w14:paraId="1C9F8705" w14:textId="12FB574C" w:rsidR="00B01C3C" w:rsidRPr="000768A7" w:rsidRDefault="00B01C3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ГКС</w:t>
            </w:r>
          </w:p>
          <w:p w14:paraId="48EED0E6" w14:textId="319178CF" w:rsidR="00B01C3C" w:rsidRPr="000768A7" w:rsidRDefault="00B01C3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антикоагул</w:t>
            </w:r>
            <w:proofErr w:type="spellEnd"/>
          </w:p>
          <w:p w14:paraId="57CC75C6" w14:textId="0ACC34CB" w:rsidR="00250DB9" w:rsidRPr="000768A7" w:rsidRDefault="00B01C3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антибиотик</w:t>
            </w:r>
          </w:p>
          <w:p w14:paraId="6A8D2E38" w14:textId="77777777" w:rsidR="00EF2B78" w:rsidRPr="000768A7" w:rsidRDefault="00EF2B78" w:rsidP="009E1038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F0D3AF" w14:textId="77777777" w:rsidR="00EF2B78" w:rsidRPr="000768A7" w:rsidRDefault="00EF2B78" w:rsidP="009E1038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B8A12E" w14:textId="25BBACD8" w:rsidR="0032541B" w:rsidRPr="000768A7" w:rsidRDefault="0032541B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Иммуносупрессивная</w:t>
            </w:r>
            <w:proofErr w:type="spellEnd"/>
            <w:r w:rsidR="00250DB9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терапия</w:t>
            </w:r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в период лечения</w:t>
            </w:r>
          </w:p>
        </w:tc>
        <w:tc>
          <w:tcPr>
            <w:tcW w:w="1276" w:type="dxa"/>
            <w:gridSpan w:val="2"/>
          </w:tcPr>
          <w:p w14:paraId="0AD6A60A" w14:textId="08B401CA" w:rsidR="00B662CF" w:rsidRPr="000768A7" w:rsidRDefault="008B0D0A" w:rsidP="00121E13">
            <w:pPr>
              <w:ind w:firstLine="4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37AD9DA8" w14:textId="6EB79A9F" w:rsidR="00B01C3C" w:rsidRPr="000768A7" w:rsidRDefault="00121E13" w:rsidP="00121E13">
            <w:pPr>
              <w:ind w:firstLine="4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279127E1" w14:textId="1F5CEE7B" w:rsidR="00EF2B78" w:rsidRPr="000768A7" w:rsidRDefault="00EF2B78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дексаметазон</w:t>
            </w:r>
          </w:p>
          <w:p w14:paraId="441257B6" w14:textId="2E7ED8D5" w:rsidR="00EF2B78" w:rsidRPr="000768A7" w:rsidRDefault="00EF2B78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фрагмин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62308A08" w14:textId="7CB54A17" w:rsidR="00B662CF" w:rsidRPr="000768A7" w:rsidRDefault="00B662CF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азитромицин,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цефтриаксон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231BA791" w14:textId="77777777" w:rsidR="00EF2B78" w:rsidRPr="000768A7" w:rsidRDefault="00EF2B78" w:rsidP="00121E13">
            <w:pPr>
              <w:ind w:firstLine="4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0C3D20" w14:textId="5F555180" w:rsidR="00FC7044" w:rsidRPr="000768A7" w:rsidRDefault="00FC7044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гидроксихлороин</w:t>
            </w:r>
            <w:proofErr w:type="spellEnd"/>
            <w:r w:rsidR="00FA661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FA6615" w:rsidRPr="000768A7">
              <w:rPr>
                <w:rFonts w:ascii="Times New Roman" w:hAnsi="Times New Roman" w:cs="Times New Roman"/>
                <w:sz w:val="18"/>
                <w:szCs w:val="18"/>
              </w:rPr>
              <w:t>экворал</w:t>
            </w:r>
            <w:proofErr w:type="spellEnd"/>
            <w:r w:rsidR="00FA661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FA6615" w:rsidRPr="000768A7">
              <w:rPr>
                <w:rFonts w:ascii="Times New Roman" w:hAnsi="Times New Roman" w:cs="Times New Roman"/>
                <w:sz w:val="18"/>
                <w:szCs w:val="18"/>
              </w:rPr>
              <w:t>метилпреднизолон</w:t>
            </w:r>
            <w:proofErr w:type="spellEnd"/>
          </w:p>
        </w:tc>
        <w:tc>
          <w:tcPr>
            <w:tcW w:w="1701" w:type="dxa"/>
            <w:gridSpan w:val="2"/>
          </w:tcPr>
          <w:p w14:paraId="0F8436F2" w14:textId="51E85EE6" w:rsidR="008B0D0A" w:rsidRPr="000768A7" w:rsidRDefault="008B0D0A" w:rsidP="00121E13">
            <w:pPr>
              <w:ind w:firstLine="4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47295350" w14:textId="77777777" w:rsidR="00121E13" w:rsidRDefault="00121E13" w:rsidP="0012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47220F38" w14:textId="13693BD7" w:rsidR="00FC7044" w:rsidRPr="000768A7" w:rsidRDefault="00EF2B78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дексаметазон</w:t>
            </w:r>
          </w:p>
          <w:p w14:paraId="125AA782" w14:textId="5A8D71D9" w:rsidR="00BA0E63" w:rsidRPr="000768A7" w:rsidRDefault="00FC7044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фраксипарин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0393D9A8" w14:textId="380F8E4F" w:rsidR="00F00C87" w:rsidRPr="000768A7" w:rsidRDefault="00F00C87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цефотаксим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6816CCA7" w14:textId="77777777" w:rsidR="00C0531C" w:rsidRDefault="00C0531C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2327B2" w14:textId="77777777" w:rsidR="00C0531C" w:rsidRDefault="00C0531C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C864DA" w14:textId="7F5578EE" w:rsidR="00A03C7A" w:rsidRPr="000768A7" w:rsidRDefault="0032541B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На период инфекции</w:t>
            </w:r>
          </w:p>
          <w:p w14:paraId="76A4403B" w14:textId="75CC651B" w:rsidR="00A15115" w:rsidRPr="000768A7" w:rsidRDefault="0032541B" w:rsidP="00121E1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Адваграф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4 мг через день</w:t>
            </w:r>
            <w:r w:rsidR="00C0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отмена  </w:t>
            </w:r>
            <w:proofErr w:type="spellStart"/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медрола</w:t>
            </w:r>
            <w:proofErr w:type="spellEnd"/>
            <w:proofErr w:type="gramEnd"/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4мг  и </w:t>
            </w:r>
            <w:proofErr w:type="spellStart"/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>Тенофа</w:t>
            </w:r>
            <w:proofErr w:type="spellEnd"/>
            <w:r w:rsidR="00A15115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300 мг.</w:t>
            </w:r>
          </w:p>
          <w:p w14:paraId="40C4BE85" w14:textId="77777777" w:rsidR="00A15115" w:rsidRPr="000768A7" w:rsidRDefault="00A15115" w:rsidP="00121E13">
            <w:pPr>
              <w:ind w:firstLine="4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7C70F7" w14:textId="77777777" w:rsidR="0032541B" w:rsidRPr="000768A7" w:rsidRDefault="0032541B" w:rsidP="00121E13">
            <w:pPr>
              <w:ind w:firstLine="4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91BF2D" w14:textId="1ED1C46E" w:rsidR="00FC7044" w:rsidRPr="000768A7" w:rsidRDefault="00FC7044" w:rsidP="00121E13">
            <w:pPr>
              <w:ind w:firstLine="4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0763E040" w14:textId="642BAD51" w:rsidR="008B0D0A" w:rsidRPr="000768A7" w:rsidRDefault="008B0D0A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 </w:t>
            </w:r>
          </w:p>
          <w:p w14:paraId="6DA504D7" w14:textId="77777777" w:rsidR="00121E13" w:rsidRDefault="00121E13" w:rsidP="0012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2E410349" w14:textId="72A98D77" w:rsidR="00EF2B78" w:rsidRPr="000768A7" w:rsidRDefault="00EF2B78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дексаметазон</w:t>
            </w:r>
          </w:p>
          <w:p w14:paraId="1B80C710" w14:textId="450A912D" w:rsidR="00F00C87" w:rsidRPr="000768A7" w:rsidRDefault="00F00C87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арикстра</w:t>
            </w:r>
            <w:proofErr w:type="spellEnd"/>
          </w:p>
          <w:p w14:paraId="0575B4A3" w14:textId="7BAB74CE" w:rsidR="00EF2B78" w:rsidRPr="000768A7" w:rsidRDefault="00B01C3C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>ефтриаксон</w:t>
            </w:r>
            <w:proofErr w:type="spellEnd"/>
            <w:r w:rsidR="00FC7044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, азитромицин </w:t>
            </w:r>
          </w:p>
          <w:p w14:paraId="751CD2B2" w14:textId="77777777" w:rsidR="00EF2B78" w:rsidRPr="000768A7" w:rsidRDefault="00EF2B78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C7CD1E" w14:textId="3D4FA6FC" w:rsidR="00FC7044" w:rsidRPr="000768A7" w:rsidRDefault="00FC7044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гидроксихлорох</w:t>
            </w:r>
            <w:r w:rsidR="0032541B" w:rsidRPr="000768A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адваграф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4601749" w14:textId="369C2F80" w:rsidR="00FA6615" w:rsidRPr="000768A7" w:rsidRDefault="00FA6615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на период инфекции отменен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микофенолат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мофетила</w:t>
            </w:r>
            <w:proofErr w:type="spellEnd"/>
          </w:p>
        </w:tc>
        <w:tc>
          <w:tcPr>
            <w:tcW w:w="1701" w:type="dxa"/>
            <w:gridSpan w:val="2"/>
          </w:tcPr>
          <w:p w14:paraId="04C2EC09" w14:textId="040969C5" w:rsidR="008B0D0A" w:rsidRPr="000768A7" w:rsidRDefault="005C083F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Pr="000768A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  <w:p w14:paraId="526E6DC9" w14:textId="180B1B31" w:rsidR="00FC7044" w:rsidRPr="000768A7" w:rsidRDefault="00E110FF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A11141" w:rsidRPr="000768A7">
              <w:rPr>
                <w:rFonts w:ascii="Times New Roman" w:hAnsi="Times New Roman" w:cs="Times New Roman"/>
                <w:sz w:val="18"/>
                <w:szCs w:val="18"/>
              </w:rPr>
              <w:t>емдесивир</w:t>
            </w:r>
          </w:p>
          <w:p w14:paraId="05CCF0AB" w14:textId="088EB703" w:rsidR="00EF2B78" w:rsidRPr="000768A7" w:rsidRDefault="00EF2B78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дексаметазон</w:t>
            </w:r>
          </w:p>
          <w:p w14:paraId="257F1DAA" w14:textId="77777777" w:rsidR="00F00C87" w:rsidRPr="000768A7" w:rsidRDefault="00F00C87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фрагмин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B552EBB" w14:textId="475D6F3F" w:rsidR="00E110FF" w:rsidRPr="000768A7" w:rsidRDefault="00C94AB7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цефтриаксон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14:paraId="1BEC5DA8" w14:textId="77777777" w:rsidR="00EF2B78" w:rsidRPr="000768A7" w:rsidRDefault="00EF2B78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4F8308" w14:textId="77777777" w:rsidR="00C0531C" w:rsidRDefault="00C0531C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6A21C3" w14:textId="4B3625A8" w:rsidR="00C94AB7" w:rsidRPr="000768A7" w:rsidRDefault="00C94AB7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экворал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метилпреднизо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-лон</w:t>
            </w:r>
          </w:p>
        </w:tc>
        <w:tc>
          <w:tcPr>
            <w:tcW w:w="1418" w:type="dxa"/>
            <w:gridSpan w:val="2"/>
          </w:tcPr>
          <w:p w14:paraId="325D9725" w14:textId="1B6DAB0E" w:rsidR="00B01C3C" w:rsidRDefault="00121E13" w:rsidP="000768A7">
            <w:pPr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5947F334" w14:textId="3849F7CB" w:rsidR="00121E13" w:rsidRPr="000768A7" w:rsidRDefault="00121E13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  <w:r w:rsidRPr="000F03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320B19C0" w14:textId="77777777" w:rsidR="00EF2B78" w:rsidRPr="000768A7" w:rsidRDefault="00EF2B78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дексаметазон</w:t>
            </w:r>
          </w:p>
          <w:p w14:paraId="16405650" w14:textId="148DDD80" w:rsidR="00EF2B78" w:rsidRPr="000768A7" w:rsidRDefault="00F00C87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эноксапарин</w:t>
            </w:r>
            <w:proofErr w:type="spellEnd"/>
          </w:p>
          <w:p w14:paraId="1DC5AB0D" w14:textId="10C15CBD" w:rsidR="00B01C3C" w:rsidRPr="000768A7" w:rsidRDefault="00F00C87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E110FF" w:rsidRPr="000768A7">
              <w:rPr>
                <w:rFonts w:ascii="Times New Roman" w:hAnsi="Times New Roman" w:cs="Times New Roman"/>
                <w:sz w:val="18"/>
                <w:szCs w:val="18"/>
              </w:rPr>
              <w:t>еропен</w:t>
            </w:r>
            <w:r w:rsidR="00B01C3C" w:rsidRPr="000768A7">
              <w:rPr>
                <w:rFonts w:ascii="Times New Roman" w:hAnsi="Times New Roman" w:cs="Times New Roman"/>
                <w:sz w:val="18"/>
                <w:szCs w:val="18"/>
              </w:rPr>
              <w:t>ем</w:t>
            </w:r>
            <w:proofErr w:type="spellEnd"/>
            <w:r w:rsidR="00B01C3C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01C3C" w:rsidRPr="000768A7">
              <w:rPr>
                <w:rFonts w:ascii="Times New Roman" w:hAnsi="Times New Roman" w:cs="Times New Roman"/>
                <w:sz w:val="18"/>
                <w:szCs w:val="18"/>
              </w:rPr>
              <w:t>линезолид</w:t>
            </w:r>
            <w:proofErr w:type="spellEnd"/>
          </w:p>
          <w:p w14:paraId="0131A21A" w14:textId="77777777" w:rsidR="00EF2B78" w:rsidRPr="000768A7" w:rsidRDefault="00EF2B78" w:rsidP="000768A7">
            <w:pPr>
              <w:ind w:firstLine="45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877F98" w14:textId="2E524E3E" w:rsidR="00E110FF" w:rsidRPr="000768A7" w:rsidRDefault="00E110FF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экворал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метилпредни</w:t>
            </w:r>
            <w:r w:rsidR="00F00C87" w:rsidRPr="000768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золон</w:t>
            </w:r>
            <w:proofErr w:type="spellEnd"/>
          </w:p>
          <w:p w14:paraId="3614839C" w14:textId="2CD624E6" w:rsidR="00EF2B78" w:rsidRPr="000768A7" w:rsidRDefault="00EF2B78" w:rsidP="00C053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на период инфекции </w:t>
            </w:r>
            <w:r w:rsidRPr="000768A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отменен </w:t>
            </w:r>
            <w:proofErr w:type="spellStart"/>
            <w:r w:rsidR="00F00C87" w:rsidRPr="000768A7">
              <w:rPr>
                <w:rFonts w:ascii="Times New Roman" w:hAnsi="Times New Roman" w:cs="Times New Roman"/>
                <w:sz w:val="18"/>
                <w:szCs w:val="18"/>
              </w:rPr>
              <w:t>микофенолат</w:t>
            </w:r>
            <w:proofErr w:type="spellEnd"/>
            <w:r w:rsidR="00F00C87"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>мофетила</w:t>
            </w:r>
            <w:proofErr w:type="spellEnd"/>
            <w:r w:rsidRPr="00076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45A3490B" w14:textId="2DBDA450" w:rsidR="009B0FC5" w:rsidRPr="00D87BAA" w:rsidRDefault="00710733" w:rsidP="000F69A0">
      <w:pPr>
        <w:spacing w:before="120"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5274F">
        <w:rPr>
          <w:rFonts w:ascii="Times New Roman" w:hAnsi="Times New Roman" w:cs="Times New Roman"/>
          <w:sz w:val="24"/>
          <w:szCs w:val="24"/>
        </w:rPr>
        <w:t xml:space="preserve">Средний возраст пациентов, которые вошли в исследование составил 56 лет, а период от трансплантации органа до развития </w:t>
      </w:r>
      <w:r w:rsidR="0005274F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05274F" w:rsidRPr="0005274F">
        <w:rPr>
          <w:rFonts w:ascii="Times New Roman" w:hAnsi="Times New Roman" w:cs="Times New Roman"/>
          <w:sz w:val="24"/>
          <w:szCs w:val="24"/>
        </w:rPr>
        <w:t>-</w:t>
      </w:r>
      <w:r w:rsidR="0005274F">
        <w:rPr>
          <w:rFonts w:ascii="Times New Roman" w:hAnsi="Times New Roman" w:cs="Times New Roman"/>
          <w:sz w:val="24"/>
          <w:szCs w:val="24"/>
        </w:rPr>
        <w:t xml:space="preserve">инфекции 11 лет. </w:t>
      </w:r>
      <w:r>
        <w:rPr>
          <w:rFonts w:ascii="Times New Roman" w:hAnsi="Times New Roman" w:cs="Times New Roman"/>
          <w:sz w:val="24"/>
          <w:szCs w:val="24"/>
        </w:rPr>
        <w:t>У данных пациентов на</w:t>
      </w:r>
      <w:r w:rsidR="00C46087">
        <w:rPr>
          <w:rFonts w:ascii="Times New Roman" w:hAnsi="Times New Roman" w:cs="Times New Roman"/>
          <w:sz w:val="24"/>
          <w:szCs w:val="24"/>
        </w:rPr>
        <w:t xml:space="preserve"> фоне </w:t>
      </w:r>
      <w:r w:rsidR="00F91AFC">
        <w:rPr>
          <w:rFonts w:ascii="Times New Roman" w:hAnsi="Times New Roman" w:cs="Times New Roman"/>
          <w:sz w:val="24"/>
          <w:szCs w:val="24"/>
        </w:rPr>
        <w:t xml:space="preserve">разгара </w:t>
      </w:r>
      <w:r w:rsidR="00C46087" w:rsidRPr="009E1038">
        <w:rPr>
          <w:rFonts w:ascii="Times New Roman" w:eastAsia="Times New Roman" w:hAnsi="Times New Roman"/>
          <w:sz w:val="24"/>
          <w:szCs w:val="24"/>
        </w:rPr>
        <w:t>COVID-</w:t>
      </w:r>
      <w:r w:rsidR="00F91AFC" w:rsidRPr="009E1038">
        <w:rPr>
          <w:rFonts w:ascii="Times New Roman" w:eastAsia="Times New Roman" w:hAnsi="Times New Roman"/>
          <w:sz w:val="24"/>
          <w:szCs w:val="24"/>
        </w:rPr>
        <w:t xml:space="preserve">инфекции </w:t>
      </w:r>
      <w:r w:rsidR="00F91AFC">
        <w:rPr>
          <w:rFonts w:ascii="Times New Roman" w:hAnsi="Times New Roman" w:cs="Times New Roman"/>
          <w:sz w:val="24"/>
          <w:szCs w:val="24"/>
        </w:rPr>
        <w:t>температура</w:t>
      </w:r>
      <w:r w:rsidR="00C46087">
        <w:rPr>
          <w:rFonts w:ascii="Times New Roman" w:hAnsi="Times New Roman" w:cs="Times New Roman"/>
          <w:sz w:val="24"/>
          <w:szCs w:val="24"/>
        </w:rPr>
        <w:t xml:space="preserve"> тела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6087">
        <w:rPr>
          <w:rFonts w:ascii="Times New Roman" w:hAnsi="Times New Roman" w:cs="Times New Roman"/>
          <w:sz w:val="24"/>
          <w:szCs w:val="24"/>
        </w:rPr>
        <w:t>повышалась</w:t>
      </w:r>
      <w:r w:rsidR="00F91AFC">
        <w:rPr>
          <w:rFonts w:ascii="Times New Roman" w:hAnsi="Times New Roman" w:cs="Times New Roman"/>
          <w:sz w:val="24"/>
          <w:szCs w:val="24"/>
        </w:rPr>
        <w:t xml:space="preserve"> до 38,5</w:t>
      </w:r>
      <w:r w:rsidR="00C46087">
        <w:rPr>
          <w:rFonts w:ascii="Times New Roman" w:hAnsi="Times New Roman" w:cs="Times New Roman"/>
          <w:sz w:val="24"/>
          <w:szCs w:val="24"/>
        </w:rPr>
        <w:t xml:space="preserve"> </w:t>
      </w:r>
      <w:r w:rsidR="00F91AFC" w:rsidRPr="004311A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91AFC">
        <w:rPr>
          <w:rFonts w:ascii="Times New Roman" w:hAnsi="Times New Roman" w:cs="Times New Roman"/>
          <w:sz w:val="24"/>
          <w:szCs w:val="24"/>
        </w:rPr>
        <w:t>С 1</w:t>
      </w:r>
      <w:r w:rsidR="00121E13">
        <w:rPr>
          <w:rFonts w:ascii="Times New Roman" w:hAnsi="Times New Roman" w:cs="Times New Roman"/>
          <w:sz w:val="24"/>
          <w:szCs w:val="24"/>
        </w:rPr>
        <w:t>–</w:t>
      </w:r>
      <w:r w:rsidR="00F91AFC">
        <w:rPr>
          <w:rFonts w:ascii="Times New Roman" w:hAnsi="Times New Roman" w:cs="Times New Roman"/>
          <w:sz w:val="24"/>
          <w:szCs w:val="24"/>
        </w:rPr>
        <w:t xml:space="preserve">2 дня </w:t>
      </w:r>
      <w:r w:rsidR="00121E13">
        <w:rPr>
          <w:rFonts w:ascii="Times New Roman" w:hAnsi="Times New Roman" w:cs="Times New Roman"/>
          <w:sz w:val="24"/>
          <w:szCs w:val="24"/>
        </w:rPr>
        <w:t>с</w:t>
      </w:r>
      <w:r w:rsidR="00F91AFC">
        <w:rPr>
          <w:rFonts w:ascii="Times New Roman" w:hAnsi="Times New Roman" w:cs="Times New Roman"/>
          <w:sz w:val="24"/>
          <w:szCs w:val="24"/>
        </w:rPr>
        <w:t xml:space="preserve"> последующим непродолжительным субфебрилитетом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C46087">
        <w:rPr>
          <w:rFonts w:ascii="Times New Roman" w:hAnsi="Times New Roman" w:cs="Times New Roman"/>
          <w:sz w:val="24"/>
          <w:szCs w:val="24"/>
        </w:rPr>
        <w:t xml:space="preserve">Самочувствие </w:t>
      </w:r>
      <w:r w:rsidR="00D87BAA">
        <w:rPr>
          <w:rFonts w:ascii="Times New Roman" w:hAnsi="Times New Roman" w:cs="Times New Roman"/>
          <w:sz w:val="24"/>
          <w:szCs w:val="24"/>
        </w:rPr>
        <w:t>ухудшалось за</w:t>
      </w:r>
      <w:r>
        <w:rPr>
          <w:rFonts w:ascii="Times New Roman" w:hAnsi="Times New Roman" w:cs="Times New Roman"/>
          <w:sz w:val="24"/>
          <w:szCs w:val="24"/>
        </w:rPr>
        <w:t xml:space="preserve"> счет</w:t>
      </w:r>
      <w:r w:rsidR="00C46087">
        <w:rPr>
          <w:rFonts w:ascii="Times New Roman" w:hAnsi="Times New Roman" w:cs="Times New Roman"/>
          <w:sz w:val="24"/>
          <w:szCs w:val="24"/>
        </w:rPr>
        <w:t xml:space="preserve"> слабост</w:t>
      </w:r>
      <w:r>
        <w:rPr>
          <w:rFonts w:ascii="Times New Roman" w:hAnsi="Times New Roman" w:cs="Times New Roman"/>
          <w:sz w:val="24"/>
          <w:szCs w:val="24"/>
        </w:rPr>
        <w:t>и и появления одышки.</w:t>
      </w:r>
      <w:r w:rsidR="00F91AFC">
        <w:rPr>
          <w:rFonts w:ascii="Times New Roman" w:hAnsi="Times New Roman" w:cs="Times New Roman"/>
          <w:sz w:val="24"/>
          <w:szCs w:val="24"/>
        </w:rPr>
        <w:t xml:space="preserve"> </w:t>
      </w:r>
      <w:r w:rsidR="00FA6615">
        <w:rPr>
          <w:rFonts w:ascii="Times New Roman" w:hAnsi="Times New Roman" w:cs="Times New Roman"/>
          <w:sz w:val="24"/>
          <w:szCs w:val="24"/>
        </w:rPr>
        <w:t xml:space="preserve">Тяжелое течение было у 80%. </w:t>
      </w:r>
      <w:r w:rsidR="0000531A">
        <w:rPr>
          <w:rFonts w:ascii="Times New Roman" w:hAnsi="Times New Roman" w:cs="Times New Roman"/>
          <w:sz w:val="24"/>
          <w:szCs w:val="24"/>
        </w:rPr>
        <w:t xml:space="preserve">Несмотря на применение иммуносупрессивной терапии в период </w:t>
      </w:r>
      <w:r w:rsidR="00D87BAA">
        <w:rPr>
          <w:rFonts w:ascii="Times New Roman" w:hAnsi="Times New Roman" w:cs="Times New Roman"/>
          <w:sz w:val="24"/>
          <w:szCs w:val="24"/>
        </w:rPr>
        <w:t>разгара заболевания</w:t>
      </w:r>
      <w:r w:rsidR="0000531A">
        <w:rPr>
          <w:rFonts w:ascii="Times New Roman" w:hAnsi="Times New Roman" w:cs="Times New Roman"/>
          <w:sz w:val="24"/>
          <w:szCs w:val="24"/>
        </w:rPr>
        <w:t xml:space="preserve"> </w:t>
      </w:r>
      <w:r w:rsidR="00305913">
        <w:rPr>
          <w:rFonts w:ascii="Times New Roman" w:hAnsi="Times New Roman" w:cs="Times New Roman"/>
          <w:sz w:val="24"/>
          <w:szCs w:val="24"/>
        </w:rPr>
        <w:t xml:space="preserve">отмечен высокий уровень СРБ и ИЛ-6. </w:t>
      </w:r>
      <w:r w:rsidR="00F91AFC">
        <w:rPr>
          <w:rFonts w:ascii="Times New Roman" w:hAnsi="Times New Roman" w:cs="Times New Roman"/>
          <w:sz w:val="24"/>
          <w:szCs w:val="24"/>
        </w:rPr>
        <w:t xml:space="preserve">У </w:t>
      </w:r>
      <w:r w:rsidR="00D87BAA">
        <w:rPr>
          <w:rFonts w:ascii="Times New Roman" w:hAnsi="Times New Roman" w:cs="Times New Roman"/>
          <w:sz w:val="24"/>
          <w:szCs w:val="24"/>
        </w:rPr>
        <w:t>всех пациентов</w:t>
      </w:r>
      <w:r w:rsidR="00F91AFC">
        <w:rPr>
          <w:rFonts w:ascii="Times New Roman" w:hAnsi="Times New Roman" w:cs="Times New Roman"/>
          <w:sz w:val="24"/>
          <w:szCs w:val="24"/>
        </w:rPr>
        <w:t xml:space="preserve"> были</w:t>
      </w:r>
      <w:r w:rsidR="0005274F">
        <w:rPr>
          <w:rFonts w:ascii="Times New Roman" w:hAnsi="Times New Roman" w:cs="Times New Roman"/>
          <w:sz w:val="24"/>
          <w:szCs w:val="24"/>
        </w:rPr>
        <w:t xml:space="preserve"> </w:t>
      </w:r>
      <w:r w:rsidR="00D87BAA">
        <w:rPr>
          <w:rFonts w:ascii="Times New Roman" w:hAnsi="Times New Roman" w:cs="Times New Roman"/>
          <w:sz w:val="24"/>
          <w:szCs w:val="24"/>
        </w:rPr>
        <w:t>признаки бактериальной суперинфекции,</w:t>
      </w:r>
      <w:r w:rsidR="0000531A">
        <w:rPr>
          <w:rFonts w:ascii="Times New Roman" w:hAnsi="Times New Roman" w:cs="Times New Roman"/>
          <w:sz w:val="24"/>
          <w:szCs w:val="24"/>
        </w:rPr>
        <w:t xml:space="preserve"> сопровождающиеся лейкоцитозом в 80% и повышением уровня прокальцитонина. Средний уровень лимфоцитов</w:t>
      </w:r>
      <w:r w:rsidR="00305913">
        <w:rPr>
          <w:rFonts w:ascii="Times New Roman" w:hAnsi="Times New Roman" w:cs="Times New Roman"/>
          <w:sz w:val="24"/>
          <w:szCs w:val="24"/>
        </w:rPr>
        <w:t xml:space="preserve"> </w:t>
      </w:r>
      <w:r w:rsidR="00D87BAA">
        <w:rPr>
          <w:rFonts w:ascii="Times New Roman" w:hAnsi="Times New Roman" w:cs="Times New Roman"/>
          <w:sz w:val="24"/>
          <w:szCs w:val="24"/>
        </w:rPr>
        <w:t>составил</w:t>
      </w:r>
      <w:r w:rsidR="00D87BAA" w:rsidRPr="00710733">
        <w:rPr>
          <w:rFonts w:ascii="Times New Roman" w:hAnsi="Times New Roman" w:cs="Times New Roman"/>
          <w:sz w:val="24"/>
          <w:szCs w:val="24"/>
        </w:rPr>
        <w:t xml:space="preserve"> </w:t>
      </w:r>
      <w:r w:rsidR="00D87BAA">
        <w:rPr>
          <w:rFonts w:ascii="Times New Roman" w:hAnsi="Times New Roman" w:cs="Times New Roman"/>
          <w:sz w:val="24"/>
          <w:szCs w:val="24"/>
        </w:rPr>
        <w:t>26</w:t>
      </w:r>
      <w:r w:rsidR="0000531A">
        <w:rPr>
          <w:rFonts w:ascii="Times New Roman" w:hAnsi="Times New Roman" w:cs="Times New Roman"/>
          <w:sz w:val="24"/>
          <w:szCs w:val="24"/>
        </w:rPr>
        <w:t>,8%.</w:t>
      </w:r>
      <w:r w:rsidR="00305913">
        <w:rPr>
          <w:rFonts w:ascii="Times New Roman" w:hAnsi="Times New Roman" w:cs="Times New Roman"/>
          <w:sz w:val="24"/>
          <w:szCs w:val="24"/>
        </w:rPr>
        <w:t xml:space="preserve"> У 2 пациентов с трансплантатом почки отмечалось </w:t>
      </w:r>
      <w:r w:rsidR="00D87BAA">
        <w:rPr>
          <w:rFonts w:ascii="Times New Roman" w:hAnsi="Times New Roman" w:cs="Times New Roman"/>
          <w:sz w:val="24"/>
          <w:szCs w:val="24"/>
        </w:rPr>
        <w:t>снижение уровня</w:t>
      </w:r>
      <w:r w:rsidR="00305913">
        <w:rPr>
          <w:rFonts w:ascii="Times New Roman" w:hAnsi="Times New Roman" w:cs="Times New Roman"/>
          <w:sz w:val="24"/>
          <w:szCs w:val="24"/>
        </w:rPr>
        <w:t xml:space="preserve"> эритроцитов и анемия средней степени тяжести. Средний уровень фибриногена в разгаре заболевания составил 7,24 г/л, а тромбоцитов 225*10</w:t>
      </w:r>
      <w:r w:rsidR="00305913" w:rsidRPr="00305913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305913">
        <w:rPr>
          <w:rFonts w:ascii="Times New Roman" w:hAnsi="Times New Roman" w:cs="Times New Roman"/>
          <w:sz w:val="24"/>
          <w:szCs w:val="24"/>
        </w:rPr>
        <w:t xml:space="preserve">/л. </w:t>
      </w:r>
      <w:r w:rsidR="0000531A">
        <w:rPr>
          <w:rFonts w:ascii="Times New Roman" w:hAnsi="Times New Roman" w:cs="Times New Roman"/>
          <w:sz w:val="24"/>
          <w:szCs w:val="24"/>
        </w:rPr>
        <w:t xml:space="preserve"> </w:t>
      </w:r>
      <w:r w:rsidR="00FA6615">
        <w:rPr>
          <w:rFonts w:ascii="Times New Roman" w:hAnsi="Times New Roman" w:cs="Times New Roman"/>
          <w:sz w:val="24"/>
          <w:szCs w:val="24"/>
        </w:rPr>
        <w:t xml:space="preserve">Следует отметить, что у 4 пациентов </w:t>
      </w:r>
      <w:r w:rsidR="00D87BAA">
        <w:rPr>
          <w:rFonts w:ascii="Times New Roman" w:hAnsi="Times New Roman" w:cs="Times New Roman"/>
          <w:sz w:val="24"/>
          <w:szCs w:val="24"/>
        </w:rPr>
        <w:t>наблюдалось повышение</w:t>
      </w:r>
      <w:r w:rsidR="00E20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уровня</w:t>
      </w:r>
      <w:r w:rsidR="00121E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632D" w:rsidRPr="00E053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креатинина более </w:t>
      </w:r>
      <w:r w:rsidR="00C0632D" w:rsidRPr="00E05312">
        <w:rPr>
          <w:rFonts w:ascii="Times New Roman" w:hAnsi="Times New Roman" w:cs="Times New Roman"/>
          <w:sz w:val="24"/>
          <w:szCs w:val="24"/>
        </w:rPr>
        <w:br/>
      </w:r>
      <w:r w:rsidR="00D87BAA" w:rsidRPr="00D87B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130 </w:t>
      </w:r>
      <w:proofErr w:type="spellStart"/>
      <w:r w:rsidR="00D87BAA" w:rsidRPr="00D87BAA">
        <w:rPr>
          <w:rFonts w:ascii="Times New Roman" w:hAnsi="Times New Roman" w:cs="Times New Roman"/>
          <w:sz w:val="24"/>
          <w:szCs w:val="24"/>
          <w:shd w:val="clear" w:color="auto" w:fill="FFFFFF"/>
        </w:rPr>
        <w:t>мкмоль</w:t>
      </w:r>
      <w:proofErr w:type="spellEnd"/>
      <w:r w:rsidR="00D87BAA" w:rsidRPr="00D87BAA">
        <w:rPr>
          <w:rFonts w:ascii="Times New Roman" w:hAnsi="Times New Roman" w:cs="Times New Roman"/>
          <w:sz w:val="24"/>
          <w:szCs w:val="24"/>
          <w:shd w:val="clear" w:color="auto" w:fill="FFFFFF"/>
        </w:rPr>
        <w:t>/л и значимое снижение скорости клубочковой фильтрации</w:t>
      </w:r>
      <w:r w:rsidR="00E05312" w:rsidRPr="00E0531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05312" w:rsidRPr="00E05312">
        <w:rPr>
          <w:rFonts w:ascii="Times New Roman" w:hAnsi="Times New Roman" w:cs="Times New Roman"/>
          <w:sz w:val="24"/>
          <w:szCs w:val="24"/>
        </w:rPr>
        <w:t xml:space="preserve"> </w:t>
      </w:r>
      <w:r w:rsidR="00E20325">
        <w:rPr>
          <w:rFonts w:ascii="Times New Roman" w:hAnsi="Times New Roman" w:cs="Times New Roman"/>
          <w:sz w:val="24"/>
          <w:szCs w:val="24"/>
        </w:rPr>
        <w:t xml:space="preserve">Пациентам были отменены препараты </w:t>
      </w:r>
      <w:proofErr w:type="spellStart"/>
      <w:r w:rsidR="00E20325">
        <w:rPr>
          <w:rFonts w:ascii="Times New Roman" w:hAnsi="Times New Roman" w:cs="Times New Roman"/>
          <w:sz w:val="24"/>
          <w:szCs w:val="24"/>
        </w:rPr>
        <w:t>микофе</w:t>
      </w:r>
      <w:r w:rsidR="00E20325" w:rsidRPr="00C0632D">
        <w:rPr>
          <w:rFonts w:ascii="Times New Roman" w:hAnsi="Times New Roman" w:cs="Times New Roman"/>
          <w:sz w:val="24"/>
          <w:szCs w:val="24"/>
        </w:rPr>
        <w:t>ноловой</w:t>
      </w:r>
      <w:proofErr w:type="spellEnd"/>
      <w:r w:rsidR="00E20325" w:rsidRPr="00C0632D">
        <w:rPr>
          <w:rFonts w:ascii="Times New Roman" w:hAnsi="Times New Roman" w:cs="Times New Roman"/>
          <w:sz w:val="24"/>
          <w:szCs w:val="24"/>
        </w:rPr>
        <w:t xml:space="preserve"> кислот</w:t>
      </w:r>
      <w:r w:rsidR="00E20325">
        <w:rPr>
          <w:rFonts w:ascii="Times New Roman" w:hAnsi="Times New Roman" w:cs="Times New Roman"/>
          <w:sz w:val="24"/>
          <w:szCs w:val="24"/>
        </w:rPr>
        <w:t>ы на период</w:t>
      </w:r>
      <w:r w:rsidR="00E20325" w:rsidRPr="00C0632D">
        <w:rPr>
          <w:rFonts w:ascii="Times New Roman" w:hAnsi="Times New Roman" w:cs="Times New Roman"/>
          <w:sz w:val="24"/>
          <w:szCs w:val="24"/>
        </w:rPr>
        <w:t xml:space="preserve"> </w:t>
      </w:r>
      <w:r w:rsidR="00E20325">
        <w:rPr>
          <w:rFonts w:ascii="Times New Roman" w:hAnsi="Times New Roman" w:cs="Times New Roman"/>
          <w:sz w:val="24"/>
          <w:szCs w:val="24"/>
        </w:rPr>
        <w:t xml:space="preserve">вирусной </w:t>
      </w:r>
      <w:r w:rsidR="00E20325" w:rsidRPr="00E20325">
        <w:rPr>
          <w:rFonts w:ascii="Times New Roman" w:hAnsi="Times New Roman" w:cs="Times New Roman"/>
          <w:sz w:val="24"/>
          <w:szCs w:val="24"/>
        </w:rPr>
        <w:t>инфекции.</w:t>
      </w:r>
      <w:r w:rsidR="00E20325">
        <w:rPr>
          <w:rFonts w:ascii="Times New Roman" w:hAnsi="Times New Roman" w:cs="Times New Roman"/>
          <w:sz w:val="24"/>
          <w:szCs w:val="24"/>
        </w:rPr>
        <w:t xml:space="preserve"> Лечение проводилось согласно действующих протоколов</w:t>
      </w:r>
      <w:r w:rsidR="009E1038">
        <w:rPr>
          <w:rFonts w:ascii="Times New Roman" w:hAnsi="Times New Roman" w:cs="Times New Roman"/>
          <w:sz w:val="24"/>
          <w:szCs w:val="24"/>
        </w:rPr>
        <w:t xml:space="preserve"> </w:t>
      </w:r>
      <w:r w:rsidR="009E1038" w:rsidRPr="00417C44">
        <w:rPr>
          <w:rFonts w:ascii="Times New Roman" w:hAnsi="Times New Roman" w:cs="Times New Roman"/>
          <w:sz w:val="24"/>
          <w:szCs w:val="24"/>
        </w:rPr>
        <w:t>[4]</w:t>
      </w:r>
      <w:r w:rsidR="00E20325">
        <w:rPr>
          <w:rFonts w:ascii="Times New Roman" w:hAnsi="Times New Roman" w:cs="Times New Roman"/>
          <w:sz w:val="24"/>
          <w:szCs w:val="24"/>
        </w:rPr>
        <w:t>.</w:t>
      </w:r>
    </w:p>
    <w:p w14:paraId="73E49621" w14:textId="26588B46" w:rsidR="00ED07ED" w:rsidRPr="009E1038" w:rsidRDefault="00ED07ED" w:rsidP="000F69A0">
      <w:pPr>
        <w:shd w:val="clear" w:color="auto" w:fill="FFFFFF"/>
        <w:tabs>
          <w:tab w:val="left" w:pos="1605"/>
        </w:tabs>
        <w:spacing w:after="0" w:line="240" w:lineRule="auto"/>
        <w:ind w:firstLine="454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9E10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Выводы</w:t>
      </w:r>
    </w:p>
    <w:p w14:paraId="7A57C0A1" w14:textId="4A81025A" w:rsidR="00843D4F" w:rsidRPr="00843D4F" w:rsidRDefault="00843D4F" w:rsidP="000F69A0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99033588"/>
      <w:r w:rsidRPr="00843D4F">
        <w:rPr>
          <w:rFonts w:ascii="Times New Roman" w:hAnsi="Times New Roman" w:cs="Times New Roman"/>
          <w:sz w:val="24"/>
          <w:szCs w:val="24"/>
        </w:rPr>
        <w:t>1.</w:t>
      </w:r>
      <w:r w:rsidR="00D3142B" w:rsidRPr="00843D4F">
        <w:rPr>
          <w:rFonts w:ascii="Times New Roman" w:hAnsi="Times New Roman" w:cs="Times New Roman"/>
          <w:sz w:val="24"/>
          <w:szCs w:val="24"/>
        </w:rPr>
        <w:t xml:space="preserve">Течение коронавирусной инфекции у пациентов с трансплантированными </w:t>
      </w:r>
      <w:r w:rsidR="00E05312" w:rsidRPr="00843D4F">
        <w:rPr>
          <w:rFonts w:ascii="Times New Roman" w:hAnsi="Times New Roman" w:cs="Times New Roman"/>
          <w:sz w:val="24"/>
          <w:szCs w:val="24"/>
        </w:rPr>
        <w:t>органами имеет тенденцию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 к</w:t>
      </w:r>
      <w:r w:rsidR="00D3142B" w:rsidRPr="00843D4F">
        <w:rPr>
          <w:rFonts w:ascii="Times New Roman" w:hAnsi="Times New Roman" w:cs="Times New Roman"/>
          <w:sz w:val="24"/>
          <w:szCs w:val="24"/>
        </w:rPr>
        <w:t xml:space="preserve"> тяжелому течению.</w:t>
      </w:r>
      <w:r w:rsidRPr="00843D4F">
        <w:rPr>
          <w:rFonts w:ascii="Times New Roman" w:hAnsi="Times New Roman" w:cs="Times New Roman"/>
          <w:sz w:val="24"/>
          <w:szCs w:val="24"/>
        </w:rPr>
        <w:t xml:space="preserve"> Также имеется р</w:t>
      </w:r>
      <w:r w:rsidRPr="00843D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иск неблагоприятного прогноза из-за сопутствующей сердечно-сосудистой патологии, почечной недостаточности и наличия сахарного диабета. </w:t>
      </w:r>
    </w:p>
    <w:p w14:paraId="733F5DF3" w14:textId="356E64BA" w:rsidR="00E20325" w:rsidRPr="00843D4F" w:rsidRDefault="00843D4F" w:rsidP="000F69A0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843D4F">
        <w:rPr>
          <w:rFonts w:ascii="Times New Roman" w:hAnsi="Times New Roman" w:cs="Times New Roman"/>
          <w:sz w:val="24"/>
          <w:szCs w:val="24"/>
        </w:rPr>
        <w:t>2.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Несмотря на </w:t>
      </w:r>
      <w:r w:rsidR="00D87BAA" w:rsidRPr="00843D4F">
        <w:rPr>
          <w:rFonts w:ascii="Times New Roman" w:hAnsi="Times New Roman" w:cs="Times New Roman"/>
          <w:sz w:val="24"/>
          <w:szCs w:val="24"/>
        </w:rPr>
        <w:t>иммуносупрессию у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 данных пациентов наблюдался </w:t>
      </w:r>
      <w:proofErr w:type="spellStart"/>
      <w:r w:rsidR="00E20325" w:rsidRPr="00843D4F">
        <w:rPr>
          <w:rFonts w:ascii="Times New Roman" w:hAnsi="Times New Roman" w:cs="Times New Roman"/>
          <w:sz w:val="24"/>
          <w:szCs w:val="24"/>
        </w:rPr>
        <w:t>гипервоспалительный</w:t>
      </w:r>
      <w:proofErr w:type="spellEnd"/>
      <w:r w:rsidR="00E20325" w:rsidRPr="00843D4F">
        <w:rPr>
          <w:rFonts w:ascii="Times New Roman" w:hAnsi="Times New Roman" w:cs="Times New Roman"/>
          <w:sz w:val="24"/>
          <w:szCs w:val="24"/>
        </w:rPr>
        <w:t xml:space="preserve"> синдром. </w:t>
      </w:r>
    </w:p>
    <w:p w14:paraId="65EE6042" w14:textId="2C10089D" w:rsidR="00843D4F" w:rsidRPr="00843D4F" w:rsidRDefault="00843D4F" w:rsidP="000F69A0">
      <w:pPr>
        <w:pStyle w:val="a3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843D4F">
        <w:rPr>
          <w:rFonts w:ascii="Times New Roman" w:hAnsi="Times New Roman" w:cs="Times New Roman"/>
          <w:sz w:val="24"/>
          <w:szCs w:val="24"/>
        </w:rPr>
        <w:t>3.</w:t>
      </w:r>
      <w:r w:rsidR="00CB038E" w:rsidRPr="00843D4F">
        <w:rPr>
          <w:rFonts w:ascii="Times New Roman" w:hAnsi="Times New Roman" w:cs="Times New Roman"/>
          <w:sz w:val="24"/>
          <w:szCs w:val="24"/>
        </w:rPr>
        <w:t>Часто у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 </w:t>
      </w:r>
      <w:r w:rsidR="00CB038E" w:rsidRPr="00843D4F">
        <w:rPr>
          <w:rFonts w:ascii="Times New Roman" w:hAnsi="Times New Roman" w:cs="Times New Roman"/>
          <w:sz w:val="24"/>
          <w:szCs w:val="24"/>
        </w:rPr>
        <w:t>данных пациентов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 развивается </w:t>
      </w:r>
      <w:bookmarkEnd w:id="2"/>
      <w:r w:rsidR="00CB038E" w:rsidRPr="00843D4F">
        <w:rPr>
          <w:rFonts w:ascii="Times New Roman" w:hAnsi="Times New Roman" w:cs="Times New Roman"/>
          <w:sz w:val="24"/>
          <w:szCs w:val="24"/>
        </w:rPr>
        <w:t>бактериальная суперинфекция</w:t>
      </w:r>
      <w:r w:rsidR="00E05312" w:rsidRPr="00843D4F">
        <w:rPr>
          <w:rFonts w:ascii="Times New Roman" w:hAnsi="Times New Roman" w:cs="Times New Roman"/>
          <w:sz w:val="24"/>
          <w:szCs w:val="24"/>
        </w:rPr>
        <w:t>.</w:t>
      </w:r>
    </w:p>
    <w:p w14:paraId="257FCE10" w14:textId="7F9CD7F9" w:rsidR="00843D4F" w:rsidRPr="00843D4F" w:rsidRDefault="00843D4F" w:rsidP="000F69A0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843D4F">
        <w:rPr>
          <w:rFonts w:ascii="Times New Roman" w:hAnsi="Times New Roman" w:cs="Times New Roman"/>
          <w:sz w:val="24"/>
          <w:szCs w:val="24"/>
        </w:rPr>
        <w:t>4.</w:t>
      </w:r>
      <w:r w:rsidR="00E20325" w:rsidRPr="00843D4F">
        <w:rPr>
          <w:rFonts w:ascii="Times New Roman" w:hAnsi="Times New Roman" w:cs="Times New Roman"/>
          <w:sz w:val="24"/>
          <w:szCs w:val="24"/>
        </w:rPr>
        <w:t>На фоне коронавирусной инфекции у 80</w:t>
      </w:r>
      <w:r w:rsidR="00CB038E" w:rsidRPr="00843D4F">
        <w:rPr>
          <w:rFonts w:ascii="Times New Roman" w:hAnsi="Times New Roman" w:cs="Times New Roman"/>
          <w:sz w:val="24"/>
          <w:szCs w:val="24"/>
        </w:rPr>
        <w:t>% пациентов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 </w:t>
      </w:r>
      <w:r w:rsidR="00CB038E" w:rsidRPr="00843D4F">
        <w:rPr>
          <w:rFonts w:ascii="Times New Roman" w:hAnsi="Times New Roman" w:cs="Times New Roman"/>
          <w:sz w:val="24"/>
          <w:szCs w:val="24"/>
        </w:rPr>
        <w:t>были признаки</w:t>
      </w:r>
      <w:r w:rsidR="00E20325" w:rsidRPr="00843D4F">
        <w:rPr>
          <w:rFonts w:ascii="Times New Roman" w:hAnsi="Times New Roman" w:cs="Times New Roman"/>
          <w:sz w:val="24"/>
          <w:szCs w:val="24"/>
        </w:rPr>
        <w:t xml:space="preserve"> дисфункции трансплантата.</w:t>
      </w:r>
      <w:r w:rsidRPr="00843D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1E3C4" w14:textId="78409275" w:rsidR="00954E55" w:rsidRPr="00054C4B" w:rsidRDefault="00843D4F" w:rsidP="000F69A0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843D4F">
        <w:rPr>
          <w:rFonts w:ascii="Times New Roman" w:hAnsi="Times New Roman" w:cs="Times New Roman"/>
          <w:sz w:val="24"/>
          <w:szCs w:val="24"/>
        </w:rPr>
        <w:t xml:space="preserve">5. </w:t>
      </w:r>
      <w:r w:rsidR="00CB038E" w:rsidRPr="00843D4F">
        <w:rPr>
          <w:rFonts w:ascii="Times New Roman" w:hAnsi="Times New Roman" w:cs="Times New Roman"/>
          <w:sz w:val="24"/>
          <w:szCs w:val="24"/>
        </w:rPr>
        <w:t>В 80</w:t>
      </w:r>
      <w:r w:rsidR="00E05312" w:rsidRPr="00843D4F">
        <w:rPr>
          <w:rFonts w:ascii="Times New Roman" w:hAnsi="Times New Roman" w:cs="Times New Roman"/>
          <w:sz w:val="24"/>
          <w:szCs w:val="24"/>
        </w:rPr>
        <w:t xml:space="preserve">% </w:t>
      </w:r>
      <w:r w:rsidRPr="00843D4F">
        <w:rPr>
          <w:rFonts w:ascii="Times New Roman" w:hAnsi="Times New Roman" w:cs="Times New Roman"/>
          <w:sz w:val="24"/>
          <w:szCs w:val="24"/>
        </w:rPr>
        <w:t>случаев исход заболевания был благоприятный. 4 пациента были</w:t>
      </w:r>
      <w:r w:rsidR="00A11141" w:rsidRPr="00843D4F">
        <w:rPr>
          <w:rFonts w:ascii="Times New Roman" w:hAnsi="Times New Roman" w:cs="Times New Roman"/>
          <w:sz w:val="24"/>
          <w:szCs w:val="24"/>
        </w:rPr>
        <w:t xml:space="preserve"> выписаны из ста</w:t>
      </w:r>
      <w:r w:rsidR="00E05312" w:rsidRPr="00843D4F">
        <w:rPr>
          <w:rFonts w:ascii="Times New Roman" w:hAnsi="Times New Roman" w:cs="Times New Roman"/>
          <w:sz w:val="24"/>
          <w:szCs w:val="24"/>
        </w:rPr>
        <w:t xml:space="preserve">ционара с улучшением состояния. </w:t>
      </w:r>
      <w:r w:rsidR="00E05312" w:rsidRPr="00054C4B">
        <w:rPr>
          <w:rFonts w:ascii="Times New Roman" w:hAnsi="Times New Roman" w:cs="Times New Roman"/>
          <w:sz w:val="24"/>
          <w:szCs w:val="24"/>
        </w:rPr>
        <w:t xml:space="preserve">1 </w:t>
      </w:r>
      <w:r w:rsidR="00E05312" w:rsidRPr="00843D4F">
        <w:rPr>
          <w:rFonts w:ascii="Times New Roman" w:hAnsi="Times New Roman" w:cs="Times New Roman"/>
          <w:sz w:val="24"/>
          <w:szCs w:val="24"/>
        </w:rPr>
        <w:t>пациент</w:t>
      </w:r>
      <w:r w:rsidR="00E05312" w:rsidRPr="00054C4B">
        <w:rPr>
          <w:rFonts w:ascii="Times New Roman" w:hAnsi="Times New Roman" w:cs="Times New Roman"/>
          <w:sz w:val="24"/>
          <w:szCs w:val="24"/>
        </w:rPr>
        <w:t xml:space="preserve"> </w:t>
      </w:r>
      <w:r w:rsidR="00E05312" w:rsidRPr="00843D4F">
        <w:rPr>
          <w:rFonts w:ascii="Times New Roman" w:hAnsi="Times New Roman" w:cs="Times New Roman"/>
          <w:sz w:val="24"/>
          <w:szCs w:val="24"/>
        </w:rPr>
        <w:t>продолжает</w:t>
      </w:r>
      <w:r w:rsidR="00E05312" w:rsidRPr="00054C4B">
        <w:rPr>
          <w:rFonts w:ascii="Times New Roman" w:hAnsi="Times New Roman" w:cs="Times New Roman"/>
          <w:sz w:val="24"/>
          <w:szCs w:val="24"/>
        </w:rPr>
        <w:t xml:space="preserve"> </w:t>
      </w:r>
      <w:r w:rsidR="00E05312" w:rsidRPr="00843D4F">
        <w:rPr>
          <w:rFonts w:ascii="Times New Roman" w:hAnsi="Times New Roman" w:cs="Times New Roman"/>
          <w:sz w:val="24"/>
          <w:szCs w:val="24"/>
        </w:rPr>
        <w:t>лечение</w:t>
      </w:r>
      <w:r w:rsidR="00E05312" w:rsidRPr="00054C4B">
        <w:rPr>
          <w:rFonts w:ascii="Times New Roman" w:hAnsi="Times New Roman" w:cs="Times New Roman"/>
          <w:sz w:val="24"/>
          <w:szCs w:val="24"/>
        </w:rPr>
        <w:t>.</w:t>
      </w:r>
    </w:p>
    <w:p w14:paraId="73DA66AB" w14:textId="5BB2FCBB" w:rsidR="00954E55" w:rsidRPr="00054C4B" w:rsidRDefault="000F69A0" w:rsidP="000F69A0">
      <w:pPr>
        <w:pStyle w:val="aa"/>
        <w:shd w:val="clear" w:color="auto" w:fill="FFFFFF"/>
        <w:spacing w:before="120" w:beforeAutospacing="0" w:after="120" w:afterAutospacing="0"/>
        <w:ind w:firstLine="454"/>
        <w:contextualSpacing/>
        <w:jc w:val="center"/>
        <w:rPr>
          <w:b/>
          <w:bCs/>
          <w:color w:val="000000" w:themeColor="text1"/>
          <w:sz w:val="20"/>
          <w:szCs w:val="20"/>
        </w:rPr>
      </w:pPr>
      <w:r w:rsidRPr="000F69A0">
        <w:rPr>
          <w:b/>
          <w:bCs/>
          <w:color w:val="000000" w:themeColor="text1"/>
          <w:sz w:val="20"/>
          <w:szCs w:val="20"/>
        </w:rPr>
        <w:t>СПИСОК</w:t>
      </w:r>
      <w:r w:rsidRPr="00054C4B">
        <w:rPr>
          <w:b/>
          <w:bCs/>
          <w:color w:val="000000" w:themeColor="text1"/>
          <w:sz w:val="20"/>
          <w:szCs w:val="20"/>
        </w:rPr>
        <w:t xml:space="preserve"> </w:t>
      </w:r>
      <w:r w:rsidRPr="000F69A0">
        <w:rPr>
          <w:b/>
          <w:bCs/>
          <w:color w:val="000000" w:themeColor="text1"/>
          <w:sz w:val="20"/>
          <w:szCs w:val="20"/>
        </w:rPr>
        <w:t>ИСПОЛЬЗОВАННОЙ</w:t>
      </w:r>
      <w:r w:rsidRPr="00054C4B">
        <w:rPr>
          <w:b/>
          <w:bCs/>
          <w:color w:val="000000" w:themeColor="text1"/>
          <w:sz w:val="20"/>
          <w:szCs w:val="20"/>
        </w:rPr>
        <w:t xml:space="preserve"> </w:t>
      </w:r>
      <w:r w:rsidRPr="000F69A0">
        <w:rPr>
          <w:b/>
          <w:bCs/>
          <w:color w:val="000000" w:themeColor="text1"/>
          <w:sz w:val="20"/>
          <w:szCs w:val="20"/>
        </w:rPr>
        <w:t>ЛИТЕРАТУРЫ</w:t>
      </w:r>
    </w:p>
    <w:p w14:paraId="1E97610C" w14:textId="7B0E922B" w:rsidR="009E1038" w:rsidRPr="00054C4B" w:rsidRDefault="000F69A0" w:rsidP="00C434E1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bookmarkStart w:id="3" w:name="_Hlk99091688"/>
      <w:r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1. </w:t>
      </w:r>
      <w:bookmarkEnd w:id="3"/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Coronavirus disease 2019 and transplantation</w:t>
      </w:r>
      <w:r w:rsidR="00CB038E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/ A. Gori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, D.</w:t>
      </w:r>
      <w:r w:rsidR="00CB038E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CB038E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Dondossola</w:t>
      </w:r>
      <w:proofErr w:type="spellEnd"/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[</w:t>
      </w:r>
      <w:r w:rsidR="00CB038E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et al.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] //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Am J Transplant.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– 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2020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.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– 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№7.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–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>Р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.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1939–1940. </w:t>
      </w:r>
      <w:bookmarkStart w:id="4" w:name="_Hlk99092058"/>
    </w:p>
    <w:p w14:paraId="085F2353" w14:textId="56CB803A" w:rsidR="009E1038" w:rsidRPr="00054C4B" w:rsidRDefault="000F69A0" w:rsidP="00C434E1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2. </w:t>
      </w:r>
      <w:bookmarkEnd w:id="4"/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A single center observational study of the clinical characteristics and </w:t>
      </w:r>
      <w:proofErr w:type="spellStart"/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shortterm</w:t>
      </w:r>
      <w:proofErr w:type="spellEnd"/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outcome of 20 kidney transplant patients admitted for SARS-CoV-2 pneumonia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/ F.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Alberici, 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E. </w:t>
      </w:r>
      <w:proofErr w:type="spellStart"/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Delbarba</w:t>
      </w:r>
      <w:proofErr w:type="spellEnd"/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,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C.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Manenti</w:t>
      </w:r>
      <w:proofErr w:type="spellEnd"/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[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et al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.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]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//</w:t>
      </w:r>
      <w:r w:rsidR="00EE4CE1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>Kidney International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. 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 xml:space="preserve">– 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</w:rPr>
        <w:t>2020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</w:rPr>
        <w:t>.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 xml:space="preserve">– 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</w:rPr>
        <w:t>№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</w:rPr>
        <w:t>6</w:t>
      </w:r>
      <w:r w:rsidR="00022213" w:rsidRPr="00054C4B">
        <w:rPr>
          <w:rFonts w:ascii="Times New Roman" w:eastAsia="Times New Roman" w:hAnsi="Times New Roman" w:cs="Times New Roman"/>
          <w:sz w:val="16"/>
          <w:szCs w:val="16"/>
        </w:rPr>
        <w:t>.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>–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 xml:space="preserve"> Р</w:t>
      </w:r>
      <w:r w:rsidR="009E1038" w:rsidRPr="00054C4B">
        <w:rPr>
          <w:rFonts w:ascii="Times New Roman" w:eastAsia="Times New Roman" w:hAnsi="Times New Roman" w:cs="Times New Roman"/>
          <w:sz w:val="16"/>
          <w:szCs w:val="16"/>
        </w:rPr>
        <w:t>.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</w:rPr>
        <w:t>1083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>–</w:t>
      </w:r>
      <w:r w:rsidR="008C77D8" w:rsidRPr="00054C4B">
        <w:rPr>
          <w:rFonts w:ascii="Times New Roman" w:eastAsia="Times New Roman" w:hAnsi="Times New Roman" w:cs="Times New Roman"/>
          <w:sz w:val="16"/>
          <w:szCs w:val="16"/>
        </w:rPr>
        <w:t xml:space="preserve">1088. </w:t>
      </w:r>
      <w:r w:rsidR="009510D2" w:rsidRPr="00054C4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5C30EF69" w14:textId="38E87EC3" w:rsidR="00AD4F2E" w:rsidRPr="00054C4B" w:rsidRDefault="000F69A0" w:rsidP="00C434E1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54C4B">
        <w:rPr>
          <w:rFonts w:ascii="Times New Roman" w:hAnsi="Times New Roman" w:cs="Times New Roman"/>
          <w:sz w:val="16"/>
          <w:szCs w:val="16"/>
        </w:rPr>
        <w:t xml:space="preserve">3. </w:t>
      </w:r>
      <w:r w:rsidR="00AD4F2E" w:rsidRPr="00054C4B">
        <w:rPr>
          <w:rFonts w:ascii="Times New Roman" w:hAnsi="Times New Roman" w:cs="Times New Roman"/>
          <w:sz w:val="16"/>
          <w:szCs w:val="16"/>
        </w:rPr>
        <w:t>Особенности клинического течения коронавирусной инфекции COVID-19 у реципиентов сердца, почки, печени: первые результаты национального многоцентрового наблюдательного исследования «РОККОР-реципиент» / С.</w:t>
      </w:r>
      <w:r w:rsidR="00054C4B" w:rsidRPr="00054C4B">
        <w:rPr>
          <w:rFonts w:ascii="Times New Roman" w:hAnsi="Times New Roman" w:cs="Times New Roman"/>
          <w:sz w:val="16"/>
          <w:szCs w:val="16"/>
        </w:rPr>
        <w:t xml:space="preserve"> </w:t>
      </w:r>
      <w:r w:rsidR="00AD4F2E" w:rsidRPr="00054C4B">
        <w:rPr>
          <w:rFonts w:ascii="Times New Roman" w:hAnsi="Times New Roman" w:cs="Times New Roman"/>
          <w:sz w:val="16"/>
          <w:szCs w:val="16"/>
        </w:rPr>
        <w:t>В. Готье,  А.</w:t>
      </w:r>
      <w:r w:rsidR="00054C4B" w:rsidRPr="00054C4B">
        <w:rPr>
          <w:rFonts w:ascii="Times New Roman" w:hAnsi="Times New Roman" w:cs="Times New Roman"/>
          <w:sz w:val="16"/>
          <w:szCs w:val="16"/>
        </w:rPr>
        <w:t xml:space="preserve"> </w:t>
      </w:r>
      <w:r w:rsidR="00AD4F2E" w:rsidRPr="00054C4B">
        <w:rPr>
          <w:rFonts w:ascii="Times New Roman" w:hAnsi="Times New Roman" w:cs="Times New Roman"/>
          <w:sz w:val="16"/>
          <w:szCs w:val="16"/>
        </w:rPr>
        <w:t>О. Шевченко,</w:t>
      </w:r>
      <w:r w:rsidR="00054C4B" w:rsidRPr="00054C4B">
        <w:rPr>
          <w:rFonts w:ascii="Times New Roman" w:hAnsi="Times New Roman" w:cs="Times New Roman"/>
          <w:sz w:val="16"/>
          <w:szCs w:val="16"/>
        </w:rPr>
        <w:t xml:space="preserve"> </w:t>
      </w:r>
      <w:r w:rsidR="00AD4F2E" w:rsidRPr="00054C4B">
        <w:rPr>
          <w:rFonts w:ascii="Times New Roman" w:hAnsi="Times New Roman" w:cs="Times New Roman"/>
          <w:sz w:val="16"/>
          <w:szCs w:val="16"/>
        </w:rPr>
        <w:t>О.</w:t>
      </w:r>
      <w:r w:rsidR="00054C4B" w:rsidRPr="00054C4B">
        <w:rPr>
          <w:rFonts w:ascii="Times New Roman" w:hAnsi="Times New Roman" w:cs="Times New Roman"/>
          <w:sz w:val="16"/>
          <w:szCs w:val="16"/>
        </w:rPr>
        <w:t xml:space="preserve"> </w:t>
      </w:r>
      <w:r w:rsidR="00AD4F2E" w:rsidRPr="00054C4B">
        <w:rPr>
          <w:rFonts w:ascii="Times New Roman" w:hAnsi="Times New Roman" w:cs="Times New Roman"/>
          <w:sz w:val="16"/>
          <w:szCs w:val="16"/>
        </w:rPr>
        <w:t>М.</w:t>
      </w:r>
      <w:r w:rsidR="00054C4B" w:rsidRPr="00054C4B">
        <w:rPr>
          <w:rFonts w:ascii="Times New Roman" w:hAnsi="Times New Roman" w:cs="Times New Roman"/>
          <w:sz w:val="16"/>
          <w:szCs w:val="16"/>
        </w:rPr>
        <w:t xml:space="preserve"> </w:t>
      </w:r>
      <w:r w:rsidR="00AD4F2E" w:rsidRPr="00054C4B">
        <w:rPr>
          <w:rFonts w:ascii="Times New Roman" w:hAnsi="Times New Roman" w:cs="Times New Roman"/>
          <w:sz w:val="16"/>
          <w:szCs w:val="16"/>
        </w:rPr>
        <w:t>Цирульникова  [и др</w:t>
      </w:r>
      <w:r w:rsidR="00054C4B" w:rsidRPr="00054C4B">
        <w:rPr>
          <w:rFonts w:ascii="Times New Roman" w:hAnsi="Times New Roman" w:cs="Times New Roman"/>
          <w:sz w:val="16"/>
          <w:szCs w:val="16"/>
        </w:rPr>
        <w:t>.</w:t>
      </w:r>
      <w:r w:rsidR="00AD4F2E" w:rsidRPr="00054C4B">
        <w:rPr>
          <w:rFonts w:ascii="Times New Roman" w:hAnsi="Times New Roman" w:cs="Times New Roman"/>
          <w:sz w:val="16"/>
          <w:szCs w:val="16"/>
        </w:rPr>
        <w:t>] // Вестник трансплантологии и искусственных органов</w:t>
      </w:r>
      <w:r w:rsidR="00054C4B" w:rsidRPr="00054C4B">
        <w:rPr>
          <w:rFonts w:ascii="Times New Roman" w:hAnsi="Times New Roman" w:cs="Times New Roman"/>
          <w:sz w:val="16"/>
          <w:szCs w:val="16"/>
        </w:rPr>
        <w:t xml:space="preserve">. 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 xml:space="preserve">– </w:t>
      </w:r>
      <w:r w:rsidR="009E1038" w:rsidRPr="00054C4B">
        <w:rPr>
          <w:rFonts w:ascii="Times New Roman" w:hAnsi="Times New Roman" w:cs="Times New Roman"/>
          <w:sz w:val="16"/>
          <w:szCs w:val="16"/>
        </w:rPr>
        <w:t xml:space="preserve"> </w:t>
      </w:r>
      <w:r w:rsidR="00AD4F2E" w:rsidRPr="00054C4B">
        <w:rPr>
          <w:rFonts w:ascii="Times New Roman" w:hAnsi="Times New Roman" w:cs="Times New Roman"/>
          <w:sz w:val="16"/>
          <w:szCs w:val="16"/>
        </w:rPr>
        <w:t>2020</w:t>
      </w:r>
      <w:r w:rsidR="009E1038" w:rsidRPr="00054C4B">
        <w:rPr>
          <w:rFonts w:ascii="Times New Roman" w:hAnsi="Times New Roman" w:cs="Times New Roman"/>
          <w:sz w:val="16"/>
          <w:szCs w:val="16"/>
        </w:rPr>
        <w:t xml:space="preserve">. – </w:t>
      </w:r>
      <w:r w:rsidR="00AD4F2E" w:rsidRPr="00054C4B">
        <w:rPr>
          <w:rFonts w:ascii="Times New Roman" w:hAnsi="Times New Roman" w:cs="Times New Roman"/>
          <w:sz w:val="16"/>
          <w:szCs w:val="16"/>
        </w:rPr>
        <w:t>№3.</w:t>
      </w:r>
      <w:r w:rsidR="009E1038" w:rsidRPr="00054C4B">
        <w:rPr>
          <w:rFonts w:ascii="Times New Roman" w:hAnsi="Times New Roman" w:cs="Times New Roman"/>
          <w:sz w:val="16"/>
          <w:szCs w:val="16"/>
        </w:rPr>
        <w:t xml:space="preserve"> –С.</w:t>
      </w:r>
      <w:r w:rsidR="00AD4F2E" w:rsidRPr="00054C4B">
        <w:rPr>
          <w:rFonts w:ascii="Times New Roman" w:hAnsi="Times New Roman" w:cs="Times New Roman"/>
          <w:sz w:val="16"/>
          <w:szCs w:val="16"/>
        </w:rPr>
        <w:t>8</w:t>
      </w:r>
      <w:r w:rsidR="00054C4B" w:rsidRPr="00054C4B">
        <w:rPr>
          <w:rFonts w:ascii="Times New Roman" w:eastAsia="Times New Roman" w:hAnsi="Times New Roman" w:cs="Times New Roman"/>
          <w:sz w:val="16"/>
          <w:szCs w:val="16"/>
        </w:rPr>
        <w:t>–</w:t>
      </w:r>
      <w:r w:rsidR="00AD4F2E" w:rsidRPr="00054C4B">
        <w:rPr>
          <w:rFonts w:ascii="Times New Roman" w:hAnsi="Times New Roman" w:cs="Times New Roman"/>
          <w:sz w:val="16"/>
          <w:szCs w:val="16"/>
        </w:rPr>
        <w:t>17.</w:t>
      </w:r>
    </w:p>
    <w:p w14:paraId="367D6618" w14:textId="054FED18" w:rsidR="009E1038" w:rsidRPr="00C434E1" w:rsidRDefault="000F69A0" w:rsidP="00C434E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16"/>
          <w:szCs w:val="16"/>
        </w:rPr>
      </w:pPr>
      <w:r w:rsidRPr="00C434E1">
        <w:rPr>
          <w:rFonts w:ascii="Times New Roman" w:hAnsi="Times New Roman" w:cs="Times New Roman"/>
          <w:sz w:val="16"/>
          <w:szCs w:val="16"/>
        </w:rPr>
        <w:t>4</w:t>
      </w:r>
      <w:r w:rsidR="009E1038" w:rsidRPr="00C434E1">
        <w:rPr>
          <w:rFonts w:ascii="Times New Roman" w:hAnsi="Times New Roman" w:cs="Times New Roman"/>
          <w:sz w:val="16"/>
          <w:szCs w:val="16"/>
        </w:rPr>
        <w:t>. Об утверждении Рекомендаций (временных) об организации оказания медицинской помощи пациентам с инфекцией COVID-19 и Алгоритмов: приказ Министерства здравоохранения Республики Беларусь от 11.01.2022</w:t>
      </w:r>
      <w:r w:rsidR="00C434E1" w:rsidRPr="00C434E1">
        <w:rPr>
          <w:rFonts w:ascii="Times New Roman" w:hAnsi="Times New Roman" w:cs="Times New Roman"/>
          <w:sz w:val="16"/>
          <w:szCs w:val="16"/>
        </w:rPr>
        <w:t xml:space="preserve">, </w:t>
      </w:r>
      <w:r w:rsidR="009E1038" w:rsidRPr="00C434E1">
        <w:rPr>
          <w:rFonts w:ascii="Times New Roman" w:hAnsi="Times New Roman" w:cs="Times New Roman"/>
          <w:sz w:val="16"/>
          <w:szCs w:val="16"/>
        </w:rPr>
        <w:t xml:space="preserve">№20. </w:t>
      </w:r>
      <w:r w:rsidR="00C434E1" w:rsidRPr="00C434E1">
        <w:rPr>
          <w:rFonts w:ascii="Times New Roman" w:hAnsi="Times New Roman" w:cs="Times New Roman"/>
          <w:sz w:val="16"/>
          <w:szCs w:val="16"/>
        </w:rPr>
        <w:t xml:space="preserve">// Министерство здравоохранения Республики Беларусь. </w:t>
      </w:r>
      <w:r w:rsidR="00C434E1" w:rsidRPr="00C434E1">
        <w:rPr>
          <w:rFonts w:ascii="Times New Roman" w:eastAsia="Times New Roman" w:hAnsi="Times New Roman" w:cs="Times New Roman"/>
          <w:sz w:val="16"/>
          <w:szCs w:val="16"/>
        </w:rPr>
        <w:t>–</w:t>
      </w:r>
      <w:r w:rsidR="00C434E1" w:rsidRPr="00C434E1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C434E1" w:rsidRPr="00C434E1">
        <w:rPr>
          <w:rFonts w:ascii="Times New Roman" w:eastAsia="Times New Roman" w:hAnsi="Times New Roman" w:cs="Times New Roman"/>
          <w:sz w:val="16"/>
          <w:szCs w:val="16"/>
          <w:lang w:val="en-US"/>
        </w:rPr>
        <w:t>URL</w:t>
      </w:r>
      <w:r w:rsidR="009E1038" w:rsidRPr="00C434E1">
        <w:rPr>
          <w:rFonts w:ascii="Times New Roman" w:hAnsi="Times New Roman" w:cs="Times New Roman"/>
          <w:sz w:val="16"/>
          <w:szCs w:val="16"/>
        </w:rPr>
        <w:t xml:space="preserve">: </w:t>
      </w:r>
      <w:hyperlink r:id="rId8" w:history="1">
        <w:r w:rsidR="00C434E1" w:rsidRPr="00C434E1">
          <w:rPr>
            <w:rStyle w:val="ab"/>
            <w:rFonts w:ascii="Times New Roman" w:hAnsi="Times New Roman" w:cs="Times New Roman"/>
            <w:sz w:val="16"/>
            <w:szCs w:val="16"/>
          </w:rPr>
          <w:t>http://minzdrav.gov.by/</w:t>
        </w:r>
      </w:hyperlink>
      <w:r w:rsidR="00C434E1" w:rsidRPr="00C434E1">
        <w:rPr>
          <w:rFonts w:ascii="Times New Roman" w:hAnsi="Times New Roman" w:cs="Times New Roman"/>
          <w:sz w:val="16"/>
          <w:szCs w:val="16"/>
        </w:rPr>
        <w:t xml:space="preserve"> (</w:t>
      </w:r>
      <w:r w:rsidR="00C434E1" w:rsidRPr="00C434E1">
        <w:rPr>
          <w:rFonts w:ascii="Times New Roman" w:hAnsi="Times New Roman" w:cs="Times New Roman"/>
          <w:sz w:val="16"/>
          <w:szCs w:val="16"/>
          <w:lang w:val="be-BY"/>
        </w:rPr>
        <w:t>д</w:t>
      </w:r>
      <w:proofErr w:type="spellStart"/>
      <w:r w:rsidR="009E1038" w:rsidRPr="00C434E1">
        <w:rPr>
          <w:rFonts w:ascii="Times New Roman" w:hAnsi="Times New Roman" w:cs="Times New Roman"/>
          <w:sz w:val="16"/>
          <w:szCs w:val="16"/>
        </w:rPr>
        <w:t>ата</w:t>
      </w:r>
      <w:proofErr w:type="spellEnd"/>
      <w:r w:rsidR="009E1038" w:rsidRPr="00C434E1">
        <w:rPr>
          <w:rFonts w:ascii="Times New Roman" w:hAnsi="Times New Roman" w:cs="Times New Roman"/>
          <w:sz w:val="16"/>
          <w:szCs w:val="16"/>
        </w:rPr>
        <w:t xml:space="preserve"> </w:t>
      </w:r>
      <w:r w:rsidR="00C434E1" w:rsidRPr="00C434E1">
        <w:rPr>
          <w:rFonts w:ascii="Times New Roman" w:hAnsi="Times New Roman" w:cs="Times New Roman"/>
          <w:sz w:val="16"/>
          <w:szCs w:val="16"/>
          <w:lang w:val="be-BY"/>
        </w:rPr>
        <w:t>обра</w:t>
      </w:r>
      <w:proofErr w:type="spellStart"/>
      <w:r w:rsidR="00C434E1" w:rsidRPr="00C434E1">
        <w:rPr>
          <w:rFonts w:ascii="Times New Roman" w:hAnsi="Times New Roman" w:cs="Times New Roman"/>
          <w:sz w:val="16"/>
          <w:szCs w:val="16"/>
        </w:rPr>
        <w:t>щения</w:t>
      </w:r>
      <w:proofErr w:type="spellEnd"/>
      <w:r w:rsidR="009E1038" w:rsidRPr="00C434E1">
        <w:rPr>
          <w:rFonts w:ascii="Times New Roman" w:hAnsi="Times New Roman" w:cs="Times New Roman"/>
          <w:sz w:val="16"/>
          <w:szCs w:val="16"/>
        </w:rPr>
        <w:t>: 22.03.2022</w:t>
      </w:r>
      <w:r w:rsidR="00C434E1" w:rsidRPr="00C434E1">
        <w:rPr>
          <w:rFonts w:ascii="Times New Roman" w:hAnsi="Times New Roman" w:cs="Times New Roman"/>
          <w:sz w:val="16"/>
          <w:szCs w:val="16"/>
        </w:rPr>
        <w:t>)</w:t>
      </w:r>
    </w:p>
    <w:p w14:paraId="09390CBA" w14:textId="5004DBFE" w:rsidR="00E326E3" w:rsidRPr="000768A7" w:rsidRDefault="00E326E3" w:rsidP="000768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E326E3" w:rsidRPr="000768A7" w:rsidSect="009E1038">
      <w:pgSz w:w="11906" w:h="16838"/>
      <w:pgMar w:top="158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102502" w14:textId="77777777" w:rsidR="00CE7C67" w:rsidRDefault="00CE7C67" w:rsidP="004A15B4">
      <w:pPr>
        <w:spacing w:after="0" w:line="240" w:lineRule="auto"/>
      </w:pPr>
      <w:r>
        <w:separator/>
      </w:r>
    </w:p>
  </w:endnote>
  <w:endnote w:type="continuationSeparator" w:id="0">
    <w:p w14:paraId="11223CB5" w14:textId="77777777" w:rsidR="00CE7C67" w:rsidRDefault="00CE7C67" w:rsidP="004A1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F704B" w14:textId="77777777" w:rsidR="00CE7C67" w:rsidRDefault="00CE7C67" w:rsidP="004A15B4">
      <w:pPr>
        <w:spacing w:after="0" w:line="240" w:lineRule="auto"/>
      </w:pPr>
      <w:r>
        <w:separator/>
      </w:r>
    </w:p>
  </w:footnote>
  <w:footnote w:type="continuationSeparator" w:id="0">
    <w:p w14:paraId="5E7C31D4" w14:textId="77777777" w:rsidR="00CE7C67" w:rsidRDefault="00CE7C67" w:rsidP="004A1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34A1C"/>
    <w:multiLevelType w:val="hybridMultilevel"/>
    <w:tmpl w:val="AABEA49A"/>
    <w:lvl w:ilvl="0" w:tplc="5C6612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00CB1"/>
    <w:multiLevelType w:val="hybridMultilevel"/>
    <w:tmpl w:val="A2F40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9647B"/>
    <w:multiLevelType w:val="hybridMultilevel"/>
    <w:tmpl w:val="9FE82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B4"/>
    <w:rsid w:val="00003B60"/>
    <w:rsid w:val="0000531A"/>
    <w:rsid w:val="00022213"/>
    <w:rsid w:val="00032286"/>
    <w:rsid w:val="0005274F"/>
    <w:rsid w:val="00054C4B"/>
    <w:rsid w:val="000666EE"/>
    <w:rsid w:val="00072C95"/>
    <w:rsid w:val="000768A7"/>
    <w:rsid w:val="000B2761"/>
    <w:rsid w:val="000C7348"/>
    <w:rsid w:val="000F69A0"/>
    <w:rsid w:val="00121E13"/>
    <w:rsid w:val="001C2C16"/>
    <w:rsid w:val="001F4DEC"/>
    <w:rsid w:val="00213FFA"/>
    <w:rsid w:val="00250DB9"/>
    <w:rsid w:val="002E3FBB"/>
    <w:rsid w:val="002E78BE"/>
    <w:rsid w:val="002F72C4"/>
    <w:rsid w:val="00300073"/>
    <w:rsid w:val="00305913"/>
    <w:rsid w:val="0032541B"/>
    <w:rsid w:val="00417C44"/>
    <w:rsid w:val="004228AE"/>
    <w:rsid w:val="004238DB"/>
    <w:rsid w:val="00476BCA"/>
    <w:rsid w:val="00495D6E"/>
    <w:rsid w:val="004A15B4"/>
    <w:rsid w:val="00547904"/>
    <w:rsid w:val="005C083F"/>
    <w:rsid w:val="005C3C17"/>
    <w:rsid w:val="005D55AB"/>
    <w:rsid w:val="005E520C"/>
    <w:rsid w:val="005F1193"/>
    <w:rsid w:val="00614793"/>
    <w:rsid w:val="006616E0"/>
    <w:rsid w:val="006C2214"/>
    <w:rsid w:val="006D4146"/>
    <w:rsid w:val="006D6E8E"/>
    <w:rsid w:val="006F48A7"/>
    <w:rsid w:val="00710733"/>
    <w:rsid w:val="0074482A"/>
    <w:rsid w:val="00761B72"/>
    <w:rsid w:val="00780BE6"/>
    <w:rsid w:val="007922F4"/>
    <w:rsid w:val="007A531B"/>
    <w:rsid w:val="007A6640"/>
    <w:rsid w:val="007D3E16"/>
    <w:rsid w:val="007E50DD"/>
    <w:rsid w:val="00843D4F"/>
    <w:rsid w:val="0086644C"/>
    <w:rsid w:val="008B0D0A"/>
    <w:rsid w:val="008C77D8"/>
    <w:rsid w:val="008F4958"/>
    <w:rsid w:val="0091470F"/>
    <w:rsid w:val="009510D2"/>
    <w:rsid w:val="00954E55"/>
    <w:rsid w:val="009A38D1"/>
    <w:rsid w:val="009B0FC5"/>
    <w:rsid w:val="009E1038"/>
    <w:rsid w:val="00A03C7A"/>
    <w:rsid w:val="00A11141"/>
    <w:rsid w:val="00A137DD"/>
    <w:rsid w:val="00A15115"/>
    <w:rsid w:val="00A418D2"/>
    <w:rsid w:val="00AD2625"/>
    <w:rsid w:val="00AD4F2E"/>
    <w:rsid w:val="00AE7E57"/>
    <w:rsid w:val="00B01C3C"/>
    <w:rsid w:val="00B309CB"/>
    <w:rsid w:val="00B662CF"/>
    <w:rsid w:val="00BA0E63"/>
    <w:rsid w:val="00BA7A45"/>
    <w:rsid w:val="00BC007D"/>
    <w:rsid w:val="00BD50E0"/>
    <w:rsid w:val="00BE4E7C"/>
    <w:rsid w:val="00C0531C"/>
    <w:rsid w:val="00C0632D"/>
    <w:rsid w:val="00C359C9"/>
    <w:rsid w:val="00C434E1"/>
    <w:rsid w:val="00C46087"/>
    <w:rsid w:val="00C57CD0"/>
    <w:rsid w:val="00C8276E"/>
    <w:rsid w:val="00C94AB7"/>
    <w:rsid w:val="00CB038E"/>
    <w:rsid w:val="00CD0AEF"/>
    <w:rsid w:val="00CD3214"/>
    <w:rsid w:val="00CE2564"/>
    <w:rsid w:val="00CE7C67"/>
    <w:rsid w:val="00CF0695"/>
    <w:rsid w:val="00D3142B"/>
    <w:rsid w:val="00D5461D"/>
    <w:rsid w:val="00D87BAA"/>
    <w:rsid w:val="00DA5283"/>
    <w:rsid w:val="00E00398"/>
    <w:rsid w:val="00E05312"/>
    <w:rsid w:val="00E110FF"/>
    <w:rsid w:val="00E20325"/>
    <w:rsid w:val="00E326E3"/>
    <w:rsid w:val="00E432E6"/>
    <w:rsid w:val="00E71D09"/>
    <w:rsid w:val="00E72A38"/>
    <w:rsid w:val="00ED07ED"/>
    <w:rsid w:val="00EE4CE1"/>
    <w:rsid w:val="00EF2B78"/>
    <w:rsid w:val="00F00C87"/>
    <w:rsid w:val="00F064A9"/>
    <w:rsid w:val="00F26EA7"/>
    <w:rsid w:val="00F91AFC"/>
    <w:rsid w:val="00F964AE"/>
    <w:rsid w:val="00FA6615"/>
    <w:rsid w:val="00FC7044"/>
    <w:rsid w:val="00FF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B09E9"/>
  <w15:chartTrackingRefBased/>
  <w15:docId w15:val="{71AD5665-E268-47A5-A5CB-13DD2A2C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4A15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4">
    <w:name w:val="Основной текст Знак"/>
    <w:basedOn w:val="a0"/>
    <w:link w:val="a3"/>
    <w:rsid w:val="004A15B4"/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39"/>
    <w:rsid w:val="004A1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A1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15B4"/>
  </w:style>
  <w:style w:type="paragraph" w:styleId="a8">
    <w:name w:val="footer"/>
    <w:basedOn w:val="a"/>
    <w:link w:val="a9"/>
    <w:uiPriority w:val="99"/>
    <w:unhideWhenUsed/>
    <w:rsid w:val="004A1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15B4"/>
  </w:style>
  <w:style w:type="character" w:customStyle="1" w:styleId="markedcontent">
    <w:name w:val="markedcontent"/>
    <w:basedOn w:val="a0"/>
    <w:rsid w:val="00C57CD0"/>
  </w:style>
  <w:style w:type="paragraph" w:styleId="aa">
    <w:name w:val="Normal (Web)"/>
    <w:basedOn w:val="a"/>
    <w:uiPriority w:val="99"/>
    <w:unhideWhenUsed/>
    <w:rsid w:val="00954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326E3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843D4F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AD4F2E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C43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zdrav.gov.b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30C4C-1685-4AE5-8385-D115F5451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Жоголь</dc:creator>
  <cp:keywords/>
  <dc:description/>
  <cp:lastModifiedBy>Полина Жоголь</cp:lastModifiedBy>
  <cp:revision>5</cp:revision>
  <dcterms:created xsi:type="dcterms:W3CDTF">2025-02-04T20:14:00Z</dcterms:created>
  <dcterms:modified xsi:type="dcterms:W3CDTF">2025-02-06T09:20:00Z</dcterms:modified>
</cp:coreProperties>
</file>